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5D" w:rsidRDefault="0093345D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00872" w:rsidRPr="00400872" w:rsidRDefault="00400872" w:rsidP="00400872">
      <w:pPr>
        <w:suppressAutoHyphens/>
        <w:jc w:val="center"/>
        <w:rPr>
          <w:rFonts w:ascii="Arial" w:hAnsi="Arial" w:cs="Arial"/>
          <w:b/>
          <w:lang w:eastAsia="ar-SA"/>
        </w:rPr>
      </w:pPr>
      <w:r w:rsidRPr="00400872">
        <w:rPr>
          <w:rFonts w:ascii="Arial" w:hAnsi="Arial" w:cs="Arial"/>
          <w:b/>
          <w:lang w:eastAsia="ar-SA"/>
        </w:rPr>
        <w:t>КРАСНОЯРСКИЙ КРАЙ</w:t>
      </w:r>
    </w:p>
    <w:p w:rsidR="00400872" w:rsidRPr="00400872" w:rsidRDefault="00400872" w:rsidP="00400872">
      <w:pPr>
        <w:suppressAutoHyphens/>
        <w:jc w:val="center"/>
        <w:rPr>
          <w:rFonts w:ascii="Arial" w:hAnsi="Arial" w:cs="Arial"/>
          <w:b/>
          <w:lang w:eastAsia="ar-SA"/>
        </w:rPr>
      </w:pPr>
      <w:r w:rsidRPr="00400872">
        <w:rPr>
          <w:rFonts w:ascii="Arial" w:hAnsi="Arial" w:cs="Arial"/>
          <w:b/>
          <w:lang w:eastAsia="ar-SA"/>
        </w:rPr>
        <w:t>ГОРОДСКОЙ ОКРУГ ГОРОД БОРОДИНО КРАСНОЯРСКОГО КРАЯ</w:t>
      </w:r>
    </w:p>
    <w:p w:rsidR="0093345D" w:rsidRPr="0093345D" w:rsidRDefault="00400872" w:rsidP="00400872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  <w:r w:rsidRPr="00400872">
        <w:rPr>
          <w:rFonts w:ascii="Arial" w:hAnsi="Arial" w:cs="Arial"/>
          <w:b/>
          <w:lang w:eastAsia="ar-SA"/>
        </w:rPr>
        <w:t>АДМИНИСТРАЦИЯ ГОРОДА БОРОДИНО</w:t>
      </w:r>
    </w:p>
    <w:p w:rsidR="0093345D" w:rsidRP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  <w:r w:rsidRPr="0093345D">
        <w:rPr>
          <w:rFonts w:ascii="Arial" w:hAnsi="Arial" w:cs="Arial"/>
          <w:b/>
          <w:bCs/>
        </w:rPr>
        <w:t>ПОСТАНОВЛЕНИЕ</w:t>
      </w:r>
    </w:p>
    <w:p w:rsidR="0093345D" w:rsidRPr="0093345D" w:rsidRDefault="0093345D" w:rsidP="0093345D">
      <w:pPr>
        <w:keepNext/>
        <w:ind w:right="-426"/>
        <w:outlineLvl w:val="2"/>
        <w:rPr>
          <w:rFonts w:ascii="Arial" w:hAnsi="Arial" w:cs="Arial"/>
          <w:color w:val="FF0000"/>
          <w:lang w:val="x-none"/>
        </w:rPr>
      </w:pPr>
    </w:p>
    <w:p w:rsidR="0093345D" w:rsidRPr="009520AF" w:rsidRDefault="009520AF" w:rsidP="009520AF">
      <w:pPr>
        <w:keepNext/>
        <w:tabs>
          <w:tab w:val="left" w:pos="4253"/>
        </w:tabs>
        <w:ind w:right="-426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25.09.2023 </w:t>
      </w:r>
      <w:r>
        <w:rPr>
          <w:rFonts w:ascii="Arial" w:hAnsi="Arial" w:cs="Arial"/>
        </w:rPr>
        <w:tab/>
      </w:r>
      <w:r w:rsidR="0093345D" w:rsidRPr="005A4AD7">
        <w:rPr>
          <w:rFonts w:ascii="Arial" w:hAnsi="Arial" w:cs="Arial"/>
          <w:lang w:val="x-none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566</w:t>
      </w:r>
    </w:p>
    <w:p w:rsidR="00C568EC" w:rsidRPr="00C568EC" w:rsidRDefault="00C568EC" w:rsidP="00C568EC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9520AF" w:rsidRDefault="009520AF" w:rsidP="0093345D">
      <w:pPr>
        <w:keepNext/>
        <w:ind w:right="-1"/>
        <w:jc w:val="both"/>
        <w:outlineLvl w:val="3"/>
        <w:rPr>
          <w:rFonts w:ascii="Arial" w:hAnsi="Arial" w:cs="Arial"/>
        </w:rPr>
      </w:pPr>
    </w:p>
    <w:p w:rsidR="0093345D" w:rsidRPr="0093345D" w:rsidRDefault="0093345D" w:rsidP="0093345D">
      <w:pPr>
        <w:keepNext/>
        <w:ind w:right="-1"/>
        <w:jc w:val="both"/>
        <w:outlineLvl w:val="3"/>
        <w:rPr>
          <w:rFonts w:ascii="Arial" w:hAnsi="Arial" w:cs="Arial"/>
        </w:rPr>
      </w:pPr>
      <w:r w:rsidRPr="0093345D">
        <w:rPr>
          <w:rFonts w:ascii="Arial" w:hAnsi="Arial" w:cs="Arial"/>
        </w:rPr>
        <w:t>О внесении изменений в постановление администрации города Бородино от 23.07.2013 № 760 «</w:t>
      </w:r>
      <w:r w:rsidRPr="0093345D">
        <w:rPr>
          <w:rFonts w:ascii="Arial" w:hAnsi="Arial" w:cs="Arial"/>
          <w:lang w:val="x-none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93345D">
        <w:rPr>
          <w:rFonts w:ascii="Arial" w:hAnsi="Arial" w:cs="Arial"/>
        </w:rPr>
        <w:t>»</w:t>
      </w:r>
    </w:p>
    <w:p w:rsidR="0093345D" w:rsidRPr="0093345D" w:rsidRDefault="0093345D" w:rsidP="0093345D">
      <w:pPr>
        <w:autoSpaceDE w:val="0"/>
        <w:autoSpaceDN w:val="0"/>
        <w:adjustRightInd w:val="0"/>
        <w:ind w:right="-426" w:firstLine="540"/>
        <w:jc w:val="both"/>
        <w:rPr>
          <w:rFonts w:ascii="Arial" w:hAnsi="Arial" w:cs="Arial"/>
          <w:color w:val="FF0000"/>
        </w:rPr>
      </w:pPr>
    </w:p>
    <w:p w:rsidR="0093345D" w:rsidRPr="008A27F1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345D">
        <w:rPr>
          <w:rFonts w:ascii="Arial" w:hAnsi="Arial" w:cs="Arial"/>
        </w:rPr>
        <w:t>В соответствии со статьей 179 Бюджетного кодекса Российской Федерации</w:t>
      </w:r>
      <w:r w:rsidRPr="0093345D">
        <w:rPr>
          <w:rFonts w:ascii="Arial" w:eastAsia="Calibri" w:hAnsi="Arial" w:cs="Arial"/>
          <w:lang w:eastAsia="en-US"/>
        </w:rPr>
        <w:t xml:space="preserve">, на основании </w:t>
      </w:r>
      <w:r w:rsidRPr="008A27F1">
        <w:rPr>
          <w:rFonts w:ascii="Arial" w:eastAsia="Calibri" w:hAnsi="Arial" w:cs="Arial"/>
          <w:lang w:eastAsia="en-US"/>
        </w:rPr>
        <w:t>Устава города Бородино</w:t>
      </w:r>
      <w:r w:rsidR="009520AF">
        <w:rPr>
          <w:rFonts w:ascii="Arial" w:eastAsia="Calibri" w:hAnsi="Arial" w:cs="Arial"/>
          <w:lang w:eastAsia="en-US"/>
        </w:rPr>
        <w:t xml:space="preserve"> </w:t>
      </w:r>
      <w:r w:rsidRPr="008A27F1">
        <w:rPr>
          <w:rFonts w:ascii="Arial" w:eastAsia="Calibri" w:hAnsi="Arial" w:cs="Arial"/>
          <w:lang w:eastAsia="en-US"/>
        </w:rPr>
        <w:t>ПОСТАНОВЛЯЮ:</w:t>
      </w:r>
    </w:p>
    <w:p w:rsidR="0093345D" w:rsidRPr="008A27F1" w:rsidRDefault="0093345D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>1. Внести в постановление администрации города Бородино от 23.07.2013 № 760 «</w:t>
      </w:r>
      <w:r w:rsidRPr="008A27F1">
        <w:rPr>
          <w:rFonts w:ascii="Arial" w:hAnsi="Arial" w:cs="Arial"/>
          <w:lang w:eastAsia="en-US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8A27F1">
        <w:rPr>
          <w:rFonts w:ascii="Arial" w:eastAsia="Calibri" w:hAnsi="Arial" w:cs="Arial"/>
          <w:lang w:eastAsia="en-US"/>
        </w:rPr>
        <w:t>» следующие изменения:</w:t>
      </w:r>
    </w:p>
    <w:p w:rsidR="004D5FFC" w:rsidRDefault="003651B1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A27F1">
        <w:rPr>
          <w:rFonts w:ascii="Arial" w:eastAsia="Calibri" w:hAnsi="Arial" w:cs="Arial"/>
          <w:lang w:eastAsia="en-US"/>
        </w:rPr>
        <w:t xml:space="preserve">1.1. </w:t>
      </w:r>
      <w:r w:rsidR="004D5FFC">
        <w:rPr>
          <w:rFonts w:ascii="Arial" w:eastAsia="Calibri" w:hAnsi="Arial" w:cs="Arial"/>
          <w:lang w:eastAsia="en-US"/>
        </w:rPr>
        <w:t>В разделе 1 «Общие положения»:</w:t>
      </w:r>
    </w:p>
    <w:p w:rsidR="004D5FFC" w:rsidRDefault="00F73A43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4D5FFC">
        <w:rPr>
          <w:rFonts w:ascii="Arial" w:eastAsia="Calibri" w:hAnsi="Arial" w:cs="Arial"/>
          <w:lang w:eastAsia="en-US"/>
        </w:rPr>
        <w:t>пункт 1.4 раздела изложить в новой редакции:</w:t>
      </w:r>
    </w:p>
    <w:p w:rsidR="004D5FFC" w:rsidRDefault="004D5FFC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  <w:r w:rsidRPr="004D5FFC">
        <w:rPr>
          <w:rFonts w:ascii="Arial" w:eastAsia="Calibri" w:hAnsi="Arial" w:cs="Arial"/>
          <w:lang w:eastAsia="en-US"/>
        </w:rPr>
        <w:t xml:space="preserve">Программа разрабатывается на период, аналогичный периоду, на который утверждена </w:t>
      </w:r>
      <w:r>
        <w:rPr>
          <w:rFonts w:ascii="Arial" w:eastAsia="Calibri" w:hAnsi="Arial" w:cs="Arial"/>
          <w:lang w:eastAsia="en-US"/>
        </w:rPr>
        <w:t>решением Бородинского городского Совета депутатов от 18.12.2018 № 26-257р С</w:t>
      </w:r>
      <w:r w:rsidRPr="004D5FFC">
        <w:rPr>
          <w:rFonts w:ascii="Arial" w:eastAsia="Calibri" w:hAnsi="Arial" w:cs="Arial"/>
          <w:lang w:eastAsia="en-US"/>
        </w:rPr>
        <w:t xml:space="preserve">тратегия социально-экономического развития </w:t>
      </w:r>
      <w:r>
        <w:rPr>
          <w:rFonts w:ascii="Arial" w:eastAsia="Calibri" w:hAnsi="Arial" w:cs="Arial"/>
          <w:lang w:eastAsia="en-US"/>
        </w:rPr>
        <w:t>города Бородино</w:t>
      </w:r>
      <w:r w:rsidR="00361182">
        <w:rPr>
          <w:rFonts w:ascii="Arial" w:eastAsia="Calibri" w:hAnsi="Arial" w:cs="Arial"/>
          <w:lang w:eastAsia="en-US"/>
        </w:rPr>
        <w:t xml:space="preserve"> (далее Стратегией социально-экономического развития)</w:t>
      </w:r>
      <w:proofErr w:type="gramStart"/>
      <w:r>
        <w:rPr>
          <w:rFonts w:ascii="Arial" w:eastAsia="Calibri" w:hAnsi="Arial" w:cs="Arial"/>
          <w:lang w:eastAsia="en-US"/>
        </w:rPr>
        <w:t>.»</w:t>
      </w:r>
      <w:proofErr w:type="gramEnd"/>
      <w:r w:rsidR="00F73A43">
        <w:rPr>
          <w:rFonts w:ascii="Arial" w:eastAsia="Calibri" w:hAnsi="Arial" w:cs="Arial"/>
          <w:lang w:eastAsia="en-US"/>
        </w:rPr>
        <w:t>;</w:t>
      </w:r>
    </w:p>
    <w:p w:rsidR="004D5FFC" w:rsidRDefault="00F73A43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</w:t>
      </w:r>
      <w:r w:rsidR="0034250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в </w:t>
      </w:r>
      <w:r w:rsidR="004D5FFC">
        <w:rPr>
          <w:rFonts w:ascii="Arial" w:eastAsia="Calibri" w:hAnsi="Arial" w:cs="Arial"/>
          <w:lang w:eastAsia="en-US"/>
        </w:rPr>
        <w:t xml:space="preserve"> пункте 1.5</w:t>
      </w:r>
      <w:r>
        <w:rPr>
          <w:rFonts w:ascii="Arial" w:eastAsia="Calibri" w:hAnsi="Arial" w:cs="Arial"/>
          <w:lang w:eastAsia="en-US"/>
        </w:rPr>
        <w:t xml:space="preserve"> слова «отдел планирования, экономического развития, кадрового обеспечения и охраны труда» </w:t>
      </w:r>
      <w:proofErr w:type="gramStart"/>
      <w:r>
        <w:rPr>
          <w:rFonts w:ascii="Arial" w:eastAsia="Calibri" w:hAnsi="Arial" w:cs="Arial"/>
          <w:lang w:eastAsia="en-US"/>
        </w:rPr>
        <w:t>заменить на слова</w:t>
      </w:r>
      <w:proofErr w:type="gramEnd"/>
      <w:r>
        <w:rPr>
          <w:rFonts w:ascii="Arial" w:eastAsia="Calibri" w:hAnsi="Arial" w:cs="Arial"/>
          <w:lang w:eastAsia="en-US"/>
        </w:rPr>
        <w:t xml:space="preserve"> «отдел планирования и экономического развития»</w:t>
      </w:r>
      <w:r w:rsidR="0034250C">
        <w:rPr>
          <w:rFonts w:ascii="Arial" w:eastAsia="Calibri" w:hAnsi="Arial" w:cs="Arial"/>
          <w:lang w:eastAsia="en-US"/>
        </w:rPr>
        <w:t>;</w:t>
      </w:r>
    </w:p>
    <w:p w:rsidR="00A13256" w:rsidRDefault="00A13256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абзац 6 пункта 1.7 исключить;</w:t>
      </w:r>
    </w:p>
    <w:p w:rsidR="0034250C" w:rsidRDefault="0034250C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пункт 1.7. дополнить </w:t>
      </w:r>
      <w:r w:rsidR="00A13256">
        <w:rPr>
          <w:rFonts w:ascii="Arial" w:eastAsia="Calibri" w:hAnsi="Arial" w:cs="Arial"/>
          <w:lang w:eastAsia="en-US"/>
        </w:rPr>
        <w:t>абзацами</w:t>
      </w:r>
      <w:r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A13256" w:rsidRDefault="0034250C" w:rsidP="00A132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  <w:r w:rsidR="00A13256" w:rsidRPr="00A13256">
        <w:rPr>
          <w:rFonts w:ascii="Arial" w:eastAsia="Calibri" w:hAnsi="Arial" w:cs="Arial"/>
          <w:lang w:eastAsia="en-US"/>
        </w:rPr>
        <w:t>показатели результативности - количественно выраженные характеристики достижения задач муниципальной программы в рамках подпрограмм, отдельных мероприятий</w:t>
      </w:r>
      <w:r w:rsidR="00A13256">
        <w:rPr>
          <w:rFonts w:ascii="Arial" w:eastAsia="Calibri" w:hAnsi="Arial" w:cs="Arial"/>
          <w:lang w:eastAsia="en-US"/>
        </w:rPr>
        <w:t>;</w:t>
      </w:r>
    </w:p>
    <w:p w:rsidR="00D04CB4" w:rsidRDefault="00A13256" w:rsidP="00A132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13256">
        <w:rPr>
          <w:rFonts w:ascii="Arial" w:eastAsia="Calibri" w:hAnsi="Arial" w:cs="Arial"/>
          <w:lang w:eastAsia="en-US"/>
        </w:rPr>
        <w:t xml:space="preserve"> результаты (конечные, ожидаемые) реализации муниципальной программы - выраженный в количественно измеримом показателе результат достижения цели муниципальной программы, задач </w:t>
      </w:r>
      <w:proofErr w:type="spellStart"/>
      <w:r w:rsidRPr="00A13256">
        <w:rPr>
          <w:rFonts w:ascii="Arial" w:eastAsia="Calibri" w:hAnsi="Arial" w:cs="Arial"/>
          <w:lang w:eastAsia="en-US"/>
        </w:rPr>
        <w:t>муни</w:t>
      </w:r>
      <w:proofErr w:type="spellEnd"/>
    </w:p>
    <w:p w:rsidR="00A13256" w:rsidRPr="00A13256" w:rsidRDefault="00A13256" w:rsidP="00A132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A13256">
        <w:rPr>
          <w:rFonts w:ascii="Arial" w:eastAsia="Calibri" w:hAnsi="Arial" w:cs="Arial"/>
          <w:lang w:eastAsia="en-US"/>
        </w:rPr>
        <w:t>ципальной</w:t>
      </w:r>
      <w:proofErr w:type="spellEnd"/>
      <w:r w:rsidRPr="00A13256">
        <w:rPr>
          <w:rFonts w:ascii="Arial" w:eastAsia="Calibri" w:hAnsi="Arial" w:cs="Arial"/>
          <w:lang w:eastAsia="en-US"/>
        </w:rPr>
        <w:t xml:space="preserve"> программы, характеризующий общественно значимый результат деятельности и полученные социальные эффекты</w:t>
      </w:r>
      <w:proofErr w:type="gramStart"/>
      <w:r w:rsidR="00D04CB4">
        <w:rPr>
          <w:rFonts w:ascii="Arial" w:eastAsia="Calibri" w:hAnsi="Arial" w:cs="Arial"/>
          <w:lang w:eastAsia="en-US"/>
        </w:rPr>
        <w:t>.».</w:t>
      </w:r>
      <w:r w:rsidRPr="00A13256">
        <w:rPr>
          <w:rFonts w:ascii="Arial" w:eastAsia="Calibri" w:hAnsi="Arial" w:cs="Arial"/>
          <w:lang w:eastAsia="en-US"/>
        </w:rPr>
        <w:t xml:space="preserve"> </w:t>
      </w:r>
      <w:proofErr w:type="gramEnd"/>
    </w:p>
    <w:p w:rsidR="00F73A43" w:rsidRDefault="00361182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1.2. В разделе 2 «Принятие решений о разработке программ»:</w:t>
      </w:r>
    </w:p>
    <w:p w:rsidR="00361182" w:rsidRDefault="00361182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абзац 2 пункта 2.3 изложить в новой редакции:</w:t>
      </w:r>
    </w:p>
    <w:p w:rsidR="00361182" w:rsidRDefault="00361182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«</w:t>
      </w:r>
      <w:r w:rsidRPr="00361182">
        <w:rPr>
          <w:rFonts w:ascii="Arial" w:eastAsia="Calibri" w:hAnsi="Arial" w:cs="Arial"/>
          <w:lang w:eastAsia="en-US"/>
        </w:rPr>
        <w:t xml:space="preserve">соответствие приоритетам социально-экономической </w:t>
      </w:r>
      <w:r>
        <w:rPr>
          <w:rFonts w:ascii="Arial" w:eastAsia="Calibri" w:hAnsi="Arial" w:cs="Arial"/>
          <w:lang w:eastAsia="en-US"/>
        </w:rPr>
        <w:t>развития города, определенным С</w:t>
      </w:r>
      <w:r w:rsidRPr="00361182">
        <w:rPr>
          <w:rFonts w:ascii="Arial" w:eastAsia="Calibri" w:hAnsi="Arial" w:cs="Arial"/>
          <w:lang w:eastAsia="en-US"/>
        </w:rPr>
        <w:t>тратегией со</w:t>
      </w:r>
      <w:r>
        <w:rPr>
          <w:rFonts w:ascii="Arial" w:eastAsia="Calibri" w:hAnsi="Arial" w:cs="Arial"/>
          <w:lang w:eastAsia="en-US"/>
        </w:rPr>
        <w:t>циально-экономического развития;»;</w:t>
      </w:r>
      <w:proofErr w:type="gramEnd"/>
    </w:p>
    <w:p w:rsidR="00361182" w:rsidRDefault="00361182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 абзаце 4 пункта 2.3 после слов «проблемы</w:t>
      </w:r>
      <w:proofErr w:type="gramStart"/>
      <w:r>
        <w:rPr>
          <w:rFonts w:ascii="Arial" w:eastAsia="Calibri" w:hAnsi="Arial" w:cs="Arial"/>
          <w:lang w:eastAsia="en-US"/>
        </w:rPr>
        <w:t>,»</w:t>
      </w:r>
      <w:proofErr w:type="gramEnd"/>
      <w:r>
        <w:rPr>
          <w:rFonts w:ascii="Arial" w:eastAsia="Calibri" w:hAnsi="Arial" w:cs="Arial"/>
          <w:lang w:eastAsia="en-US"/>
        </w:rPr>
        <w:t xml:space="preserve"> добавить слово «носящей»;</w:t>
      </w:r>
    </w:p>
    <w:p w:rsidR="00361182" w:rsidRDefault="00361182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в пункте 2.4 слова «отдел планирования, экономического развития, кадрового обеспечения и охраны труда» </w:t>
      </w:r>
      <w:proofErr w:type="gramStart"/>
      <w:r>
        <w:rPr>
          <w:rFonts w:ascii="Arial" w:eastAsia="Calibri" w:hAnsi="Arial" w:cs="Arial"/>
          <w:lang w:eastAsia="en-US"/>
        </w:rPr>
        <w:t>заменить на слова</w:t>
      </w:r>
      <w:proofErr w:type="gramEnd"/>
      <w:r>
        <w:rPr>
          <w:rFonts w:ascii="Arial" w:eastAsia="Calibri" w:hAnsi="Arial" w:cs="Arial"/>
          <w:lang w:eastAsia="en-US"/>
        </w:rPr>
        <w:t xml:space="preserve"> «отдел планирования и экономического развития»;</w:t>
      </w:r>
    </w:p>
    <w:p w:rsidR="00361182" w:rsidRDefault="00361182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497779">
        <w:rPr>
          <w:rFonts w:ascii="Arial" w:eastAsia="Calibri" w:hAnsi="Arial" w:cs="Arial"/>
          <w:lang w:eastAsia="en-US"/>
        </w:rPr>
        <w:t xml:space="preserve">абзац 2 </w:t>
      </w:r>
      <w:r w:rsidR="0006653D">
        <w:rPr>
          <w:rFonts w:ascii="Arial" w:eastAsia="Calibri" w:hAnsi="Arial" w:cs="Arial"/>
          <w:lang w:eastAsia="en-US"/>
        </w:rPr>
        <w:t>пункт</w:t>
      </w:r>
      <w:r w:rsidR="00497779">
        <w:rPr>
          <w:rFonts w:ascii="Arial" w:eastAsia="Calibri" w:hAnsi="Arial" w:cs="Arial"/>
          <w:lang w:eastAsia="en-US"/>
        </w:rPr>
        <w:t>а 2.5 после слов «политики» дополнить словами «, соответствующих Стратегии социально-экономического развития»;</w:t>
      </w:r>
    </w:p>
    <w:p w:rsidR="00497779" w:rsidRDefault="00497779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абзац 5 </w:t>
      </w:r>
      <w:r w:rsidR="0006653D">
        <w:rPr>
          <w:rFonts w:ascii="Arial" w:eastAsia="Calibri" w:hAnsi="Arial" w:cs="Arial"/>
          <w:lang w:eastAsia="en-US"/>
        </w:rPr>
        <w:t>пункт</w:t>
      </w:r>
      <w:r>
        <w:rPr>
          <w:rFonts w:ascii="Arial" w:eastAsia="Calibri" w:hAnsi="Arial" w:cs="Arial"/>
          <w:lang w:eastAsia="en-US"/>
        </w:rPr>
        <w:t xml:space="preserve">а 2.5  дополнить словами «, </w:t>
      </w:r>
      <w:r w:rsidRPr="00497779">
        <w:rPr>
          <w:rFonts w:ascii="Arial" w:eastAsia="Calibri" w:hAnsi="Arial" w:cs="Arial"/>
          <w:lang w:eastAsia="en-US"/>
        </w:rPr>
        <w:t>с указанием значений показателей, планируемых к достижению, и динамики их изменения в рамках реализации программы</w:t>
      </w:r>
      <w:r>
        <w:rPr>
          <w:rFonts w:ascii="Arial" w:eastAsia="Calibri" w:hAnsi="Arial" w:cs="Arial"/>
          <w:lang w:eastAsia="en-US"/>
        </w:rPr>
        <w:t>»;</w:t>
      </w:r>
    </w:p>
    <w:p w:rsidR="00F73A43" w:rsidRDefault="00497779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06653D">
        <w:rPr>
          <w:rFonts w:ascii="Arial" w:eastAsia="Calibri" w:hAnsi="Arial" w:cs="Arial"/>
          <w:lang w:eastAsia="en-US"/>
        </w:rPr>
        <w:t>абзац 9 пункта 2.5 изложить в новой редакции:</w:t>
      </w:r>
    </w:p>
    <w:p w:rsidR="0006653D" w:rsidRPr="0006653D" w:rsidRDefault="0006653D" w:rsidP="0006653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lastRenderedPageBreak/>
        <w:t>«</w:t>
      </w:r>
      <w:r w:rsidRPr="0006653D">
        <w:rPr>
          <w:rFonts w:ascii="Arial" w:eastAsia="Calibri" w:hAnsi="Arial" w:cs="Arial"/>
          <w:lang w:eastAsia="en-US"/>
        </w:rPr>
        <w:t>оценку возможных рисков реализации программы (событий, условий, тенденций, которые могут оказать негативное влияние на сроки и результаты реализации программы и повлечь их изменение не менее чем на 10 процентов от планового уровня и на которые ответственный исполнитель программы и соисполнители программы не могут оказать непосредственного влияния и предотвратить), содержащую, в том числе:</w:t>
      </w:r>
      <w:proofErr w:type="gramEnd"/>
    </w:p>
    <w:p w:rsidR="0006653D" w:rsidRPr="0006653D" w:rsidRDefault="00D379B4" w:rsidP="0006653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06653D" w:rsidRPr="0006653D">
        <w:rPr>
          <w:rFonts w:ascii="Arial" w:eastAsia="Calibri" w:hAnsi="Arial" w:cs="Arial"/>
          <w:lang w:eastAsia="en-US"/>
        </w:rPr>
        <w:t>определение возможных рисков реализации программы с указанием источников возникновения и характера влияния на сроки и результаты реализации программы;</w:t>
      </w:r>
    </w:p>
    <w:p w:rsidR="0006653D" w:rsidRPr="0006653D" w:rsidRDefault="00D379B4" w:rsidP="0006653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06653D" w:rsidRPr="0006653D">
        <w:rPr>
          <w:rFonts w:ascii="Arial" w:eastAsia="Calibri" w:hAnsi="Arial" w:cs="Arial"/>
          <w:lang w:eastAsia="en-US"/>
        </w:rPr>
        <w:t xml:space="preserve">определение качественной и (или) количественной оценки </w:t>
      </w:r>
      <w:proofErr w:type="gramStart"/>
      <w:r w:rsidR="0006653D" w:rsidRPr="0006653D">
        <w:rPr>
          <w:rFonts w:ascii="Arial" w:eastAsia="Calibri" w:hAnsi="Arial" w:cs="Arial"/>
          <w:lang w:eastAsia="en-US"/>
        </w:rPr>
        <w:t>последствий наступления рисков реализации программы</w:t>
      </w:r>
      <w:proofErr w:type="gramEnd"/>
      <w:r w:rsidR="0006653D" w:rsidRPr="0006653D">
        <w:rPr>
          <w:rFonts w:ascii="Arial" w:eastAsia="Calibri" w:hAnsi="Arial" w:cs="Arial"/>
          <w:lang w:eastAsia="en-US"/>
        </w:rPr>
        <w:t>;</w:t>
      </w:r>
    </w:p>
    <w:p w:rsidR="0006653D" w:rsidRPr="0006653D" w:rsidRDefault="00D379B4" w:rsidP="0006653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06653D" w:rsidRPr="0006653D">
        <w:rPr>
          <w:rFonts w:ascii="Arial" w:eastAsia="Calibri" w:hAnsi="Arial" w:cs="Arial"/>
          <w:lang w:eastAsia="en-US"/>
        </w:rPr>
        <w:t>обоснование предложений по мерам управления рисками реализации программы;</w:t>
      </w:r>
    </w:p>
    <w:p w:rsidR="0006653D" w:rsidRDefault="00D379B4" w:rsidP="0006653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06653D" w:rsidRPr="0006653D">
        <w:rPr>
          <w:rFonts w:ascii="Arial" w:eastAsia="Calibri" w:hAnsi="Arial" w:cs="Arial"/>
          <w:lang w:eastAsia="en-US"/>
        </w:rPr>
        <w:t>определение возможного перечня объектов недвижимого имущества, подлежащих строительству, реконструкции, техническому перевооружению или приобретению</w:t>
      </w:r>
      <w:proofErr w:type="gramStart"/>
      <w:r>
        <w:rPr>
          <w:rFonts w:ascii="Arial" w:eastAsia="Calibri" w:hAnsi="Arial" w:cs="Arial"/>
          <w:lang w:eastAsia="en-US"/>
        </w:rPr>
        <w:t>;</w:t>
      </w:r>
      <w:r w:rsidR="006C1FC8">
        <w:rPr>
          <w:rFonts w:ascii="Arial" w:eastAsia="Calibri" w:hAnsi="Arial" w:cs="Arial"/>
          <w:lang w:eastAsia="en-US"/>
        </w:rPr>
        <w:t>»</w:t>
      </w:r>
      <w:proofErr w:type="gramEnd"/>
      <w:r w:rsidR="006C1FC8">
        <w:rPr>
          <w:rFonts w:ascii="Arial" w:eastAsia="Calibri" w:hAnsi="Arial" w:cs="Arial"/>
          <w:lang w:eastAsia="en-US"/>
        </w:rPr>
        <w:t>;</w:t>
      </w:r>
    </w:p>
    <w:p w:rsidR="006C1FC8" w:rsidRDefault="006C1FC8" w:rsidP="0006653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в пункте 2.6 слова «Отдел планирования, экономического развития, кадрового обеспечения и охраны труда» </w:t>
      </w:r>
      <w:proofErr w:type="gramStart"/>
      <w:r>
        <w:rPr>
          <w:rFonts w:ascii="Arial" w:eastAsia="Calibri" w:hAnsi="Arial" w:cs="Arial"/>
          <w:lang w:eastAsia="en-US"/>
        </w:rPr>
        <w:t>заменить на слова</w:t>
      </w:r>
      <w:proofErr w:type="gramEnd"/>
      <w:r>
        <w:rPr>
          <w:rFonts w:ascii="Arial" w:eastAsia="Calibri" w:hAnsi="Arial" w:cs="Arial"/>
          <w:lang w:eastAsia="en-US"/>
        </w:rPr>
        <w:t xml:space="preserve"> «</w:t>
      </w:r>
      <w:r w:rsidR="00085B8F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тдел планирования и экономического развития».</w:t>
      </w:r>
    </w:p>
    <w:p w:rsidR="006C1FC8" w:rsidRDefault="006C1FC8" w:rsidP="0006653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1.3. В разделе 3 «Разработка программы и внесение в неё изменений»:</w:t>
      </w:r>
    </w:p>
    <w:p w:rsidR="006C1FC8" w:rsidRDefault="006C1FC8" w:rsidP="0006653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абзац 3 пункта 3.1 дополнить «по результатам оценки эффективности реализации муниципальных программ, проведенной в соответствии с постановлением Администрации города Бородино от 21.12.2015 № 1171 «Об утверждении </w:t>
      </w:r>
      <w:proofErr w:type="gramStart"/>
      <w:r>
        <w:rPr>
          <w:rFonts w:ascii="Arial" w:eastAsia="Calibri" w:hAnsi="Arial" w:cs="Arial"/>
          <w:lang w:eastAsia="en-US"/>
        </w:rPr>
        <w:t>методики проведения оценки эффективности реализации муниципальных программ города Бородино</w:t>
      </w:r>
      <w:proofErr w:type="gramEnd"/>
      <w:r>
        <w:rPr>
          <w:rFonts w:ascii="Arial" w:eastAsia="Calibri" w:hAnsi="Arial" w:cs="Arial"/>
          <w:lang w:eastAsia="en-US"/>
        </w:rPr>
        <w:t>.»</w:t>
      </w:r>
      <w:r w:rsidR="00CE4DE3">
        <w:rPr>
          <w:rFonts w:ascii="Arial" w:eastAsia="Calibri" w:hAnsi="Arial" w:cs="Arial"/>
          <w:lang w:eastAsia="en-US"/>
        </w:rPr>
        <w:t>;</w:t>
      </w:r>
      <w:r>
        <w:rPr>
          <w:rFonts w:ascii="Arial" w:eastAsia="Calibri" w:hAnsi="Arial" w:cs="Arial"/>
          <w:lang w:eastAsia="en-US"/>
        </w:rPr>
        <w:t xml:space="preserve"> </w:t>
      </w:r>
    </w:p>
    <w:p w:rsidR="00F73A43" w:rsidRDefault="006C1FC8" w:rsidP="009334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подпункт 3.</w:t>
      </w:r>
      <w:r w:rsidR="00CE4DE3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 xml:space="preserve"> </w:t>
      </w:r>
      <w:r w:rsidR="00CE4DE3">
        <w:rPr>
          <w:rFonts w:ascii="Arial" w:eastAsia="Calibri" w:hAnsi="Arial" w:cs="Arial"/>
          <w:lang w:eastAsia="en-US"/>
        </w:rPr>
        <w:t>изложить в новой редакции</w:t>
      </w:r>
      <w:r>
        <w:rPr>
          <w:rFonts w:ascii="Arial" w:eastAsia="Calibri" w:hAnsi="Arial" w:cs="Arial"/>
          <w:lang w:eastAsia="en-US"/>
        </w:rPr>
        <w:t>:</w:t>
      </w:r>
    </w:p>
    <w:p w:rsidR="00530243" w:rsidRPr="00530243" w:rsidRDefault="00CE4DE3" w:rsidP="0053024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«</w:t>
      </w:r>
      <w:r w:rsidR="00530243" w:rsidRPr="00530243">
        <w:rPr>
          <w:rFonts w:ascii="Arial" w:eastAsia="Calibri" w:hAnsi="Arial" w:cs="Arial"/>
          <w:lang w:eastAsia="en-US"/>
        </w:rPr>
        <w:t>Ответственный исполнитель представляет проект программы и (или) изменений в ранее утвержденные программы одновременно на согласование в отдел планирования</w:t>
      </w:r>
      <w:r w:rsidR="00530243">
        <w:rPr>
          <w:rFonts w:ascii="Arial" w:eastAsia="Calibri" w:hAnsi="Arial" w:cs="Arial"/>
          <w:lang w:eastAsia="en-US"/>
        </w:rPr>
        <w:t xml:space="preserve"> и</w:t>
      </w:r>
      <w:r w:rsidR="00530243" w:rsidRPr="00530243">
        <w:rPr>
          <w:rFonts w:ascii="Arial" w:eastAsia="Calibri" w:hAnsi="Arial" w:cs="Arial"/>
          <w:lang w:eastAsia="en-US"/>
        </w:rPr>
        <w:t xml:space="preserve"> экономического развития администрации города Бородино и финансовое управление администрации города Бородино, предварительно согласовав его с соисполнителями программы, а также с отделом по управлению муниципальным имуществом города Бородино в случае, если проект программы и (или) изменений в ранее утвержденные программы предусматривает приобретение</w:t>
      </w:r>
      <w:proofErr w:type="gramEnd"/>
      <w:r w:rsidR="00530243" w:rsidRPr="00530243">
        <w:rPr>
          <w:rFonts w:ascii="Arial" w:eastAsia="Calibri" w:hAnsi="Arial" w:cs="Arial"/>
          <w:lang w:eastAsia="en-US"/>
        </w:rPr>
        <w:t xml:space="preserve"> (прекращение) права муниципальной собственности либо права хозяйственного ведения или оперативного управления на имущество.</w:t>
      </w:r>
    </w:p>
    <w:p w:rsidR="00530243" w:rsidRDefault="00530243" w:rsidP="00530243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30243">
        <w:rPr>
          <w:rFonts w:ascii="Arial" w:eastAsia="Calibri" w:hAnsi="Arial" w:cs="Arial"/>
          <w:lang w:eastAsia="en-US"/>
        </w:rPr>
        <w:t>Отдел планирования и экономического развития администрации города Бородино и финансовое управление администрации города Бородино в течение десяти рабочих дней с момента поступления согласовывают проект программы и (или) изменений в ранее утвержденные программы либо с соответствующими замечаниями направляют на доработку ответственному исполнителю</w:t>
      </w:r>
      <w:proofErr w:type="gramStart"/>
      <w:r w:rsidRPr="00530243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»</w:t>
      </w:r>
      <w:r w:rsidR="00085B8F">
        <w:rPr>
          <w:rFonts w:ascii="Arial" w:eastAsia="Calibri" w:hAnsi="Arial" w:cs="Arial"/>
          <w:lang w:eastAsia="en-US"/>
        </w:rPr>
        <w:t>;</w:t>
      </w:r>
      <w:proofErr w:type="gramEnd"/>
    </w:p>
    <w:p w:rsidR="00085B8F" w:rsidRDefault="00085B8F" w:rsidP="00530243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в пункте 3.5 слова «отдел планирования, экономического развития, кадрового обеспечения и охраны труда» </w:t>
      </w:r>
      <w:proofErr w:type="gramStart"/>
      <w:r>
        <w:rPr>
          <w:rFonts w:ascii="Arial" w:eastAsia="Calibri" w:hAnsi="Arial" w:cs="Arial"/>
          <w:lang w:eastAsia="en-US"/>
        </w:rPr>
        <w:t>заменить на слова</w:t>
      </w:r>
      <w:proofErr w:type="gramEnd"/>
      <w:r>
        <w:rPr>
          <w:rFonts w:ascii="Arial" w:eastAsia="Calibri" w:hAnsi="Arial" w:cs="Arial"/>
          <w:lang w:eastAsia="en-US"/>
        </w:rPr>
        <w:t xml:space="preserve"> «отдел планирования и экономического развития»;</w:t>
      </w:r>
    </w:p>
    <w:p w:rsidR="00A05A1A" w:rsidRDefault="00A05A1A" w:rsidP="00530243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 пункте 3.5 слово «контрольн</w:t>
      </w:r>
      <w:proofErr w:type="gramStart"/>
      <w:r>
        <w:rPr>
          <w:rFonts w:ascii="Arial" w:eastAsia="Calibri" w:hAnsi="Arial" w:cs="Arial"/>
          <w:lang w:eastAsia="en-US"/>
        </w:rPr>
        <w:t>о-</w:t>
      </w:r>
      <w:proofErr w:type="gramEnd"/>
      <w:r>
        <w:rPr>
          <w:rFonts w:ascii="Arial" w:eastAsia="Calibri" w:hAnsi="Arial" w:cs="Arial"/>
          <w:lang w:eastAsia="en-US"/>
        </w:rPr>
        <w:t>» заменить на слово «Контрольно-»;</w:t>
      </w:r>
    </w:p>
    <w:p w:rsidR="00085B8F" w:rsidRDefault="00085B8F" w:rsidP="00530243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 абзаце 3 пункта 3.5 исключить слова «или изменений в действующую программу»;</w:t>
      </w:r>
    </w:p>
    <w:p w:rsidR="00A05A1A" w:rsidRDefault="00A05A1A" w:rsidP="00530243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 пункте 3.6 слово «контрольн</w:t>
      </w:r>
      <w:proofErr w:type="gramStart"/>
      <w:r>
        <w:rPr>
          <w:rFonts w:ascii="Arial" w:eastAsia="Calibri" w:hAnsi="Arial" w:cs="Arial"/>
          <w:lang w:eastAsia="en-US"/>
        </w:rPr>
        <w:t>о-</w:t>
      </w:r>
      <w:proofErr w:type="gramEnd"/>
      <w:r>
        <w:rPr>
          <w:rFonts w:ascii="Arial" w:eastAsia="Calibri" w:hAnsi="Arial" w:cs="Arial"/>
          <w:lang w:eastAsia="en-US"/>
        </w:rPr>
        <w:t>» заменить на слово «Контрольно-»;</w:t>
      </w:r>
    </w:p>
    <w:p w:rsidR="00085B8F" w:rsidRDefault="00085B8F" w:rsidP="00530243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 абзаце 2 пункта 3.6 после слов «параметры программы» добавить слова «</w:t>
      </w:r>
      <w:r w:rsidRPr="00085B8F">
        <w:rPr>
          <w:rFonts w:ascii="Arial" w:eastAsia="Calibri" w:hAnsi="Arial" w:cs="Arial"/>
          <w:lang w:eastAsia="en-US"/>
        </w:rPr>
        <w:t xml:space="preserve">или изменений, направленных на приведение ее в соответствие с </w:t>
      </w:r>
      <w:r w:rsidR="00A05A1A">
        <w:rPr>
          <w:rFonts w:ascii="Arial" w:eastAsia="Calibri" w:hAnsi="Arial" w:cs="Arial"/>
          <w:lang w:eastAsia="en-US"/>
        </w:rPr>
        <w:t>решением</w:t>
      </w:r>
      <w:r w:rsidRPr="00085B8F">
        <w:rPr>
          <w:rFonts w:ascii="Arial" w:eastAsia="Calibri" w:hAnsi="Arial" w:cs="Arial"/>
          <w:lang w:eastAsia="en-US"/>
        </w:rPr>
        <w:t xml:space="preserve"> о бюджете на очередной финансовый год и плановый период</w:t>
      </w:r>
      <w:r w:rsidR="00A05A1A">
        <w:rPr>
          <w:rFonts w:ascii="Arial" w:eastAsia="Calibri" w:hAnsi="Arial" w:cs="Arial"/>
          <w:lang w:eastAsia="en-US"/>
        </w:rPr>
        <w:t>»;</w:t>
      </w:r>
    </w:p>
    <w:p w:rsidR="00085B8F" w:rsidRPr="00530243" w:rsidRDefault="00085B8F" w:rsidP="00530243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в абзаце 3 пункта 3.6 цифру «3.4» </w:t>
      </w:r>
      <w:proofErr w:type="gramStart"/>
      <w:r>
        <w:rPr>
          <w:rFonts w:ascii="Arial" w:eastAsia="Calibri" w:hAnsi="Arial" w:cs="Arial"/>
          <w:lang w:eastAsia="en-US"/>
        </w:rPr>
        <w:t>заменить на цифру</w:t>
      </w:r>
      <w:proofErr w:type="gramEnd"/>
      <w:r>
        <w:rPr>
          <w:rFonts w:ascii="Arial" w:eastAsia="Calibri" w:hAnsi="Arial" w:cs="Arial"/>
          <w:lang w:eastAsia="en-US"/>
        </w:rPr>
        <w:t xml:space="preserve"> «3.5».</w:t>
      </w:r>
    </w:p>
    <w:p w:rsidR="00530243" w:rsidRDefault="00A05A1A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1.4. В разделе 4 </w:t>
      </w:r>
      <w:r w:rsidRPr="008A27F1">
        <w:rPr>
          <w:rFonts w:ascii="Arial" w:hAnsi="Arial" w:cs="Arial"/>
        </w:rPr>
        <w:t>«Требования к содержанию программы»</w:t>
      </w:r>
      <w:r>
        <w:rPr>
          <w:rFonts w:ascii="Arial" w:hAnsi="Arial" w:cs="Arial"/>
        </w:rPr>
        <w:t>:</w:t>
      </w:r>
    </w:p>
    <w:p w:rsidR="00A05A1A" w:rsidRDefault="00A05A1A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4.1 изложить в новой редакции:</w:t>
      </w:r>
    </w:p>
    <w:p w:rsidR="00A05A1A" w:rsidRDefault="00A05A1A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05A1A">
        <w:rPr>
          <w:rFonts w:ascii="Arial" w:hAnsi="Arial" w:cs="Arial"/>
        </w:rPr>
        <w:t>Программа разрабатывается в соответствии с прио</w:t>
      </w:r>
      <w:r>
        <w:rPr>
          <w:rFonts w:ascii="Arial" w:hAnsi="Arial" w:cs="Arial"/>
        </w:rPr>
        <w:t>ритетами социально-экономического развития города</w:t>
      </w:r>
      <w:r w:rsidRPr="00A05A1A">
        <w:rPr>
          <w:rFonts w:ascii="Arial" w:hAnsi="Arial" w:cs="Arial"/>
        </w:rPr>
        <w:t xml:space="preserve">, определенными </w:t>
      </w:r>
      <w:r>
        <w:rPr>
          <w:rFonts w:ascii="Arial" w:hAnsi="Arial" w:cs="Arial"/>
        </w:rPr>
        <w:t>С</w:t>
      </w:r>
      <w:r w:rsidRPr="00A05A1A">
        <w:rPr>
          <w:rFonts w:ascii="Arial" w:hAnsi="Arial" w:cs="Arial"/>
        </w:rPr>
        <w:t>тратегией социально-</w:t>
      </w:r>
      <w:r w:rsidRPr="00A05A1A">
        <w:rPr>
          <w:rFonts w:ascii="Arial" w:hAnsi="Arial" w:cs="Arial"/>
        </w:rPr>
        <w:lastRenderedPageBreak/>
        <w:t xml:space="preserve">экономического развития, с федеральными законами, </w:t>
      </w:r>
      <w:hyperlink r:id="rId9" w:history="1">
        <w:r w:rsidRPr="00EF564D">
          <w:rPr>
            <w:rStyle w:val="a8"/>
            <w:rFonts w:ascii="Arial" w:hAnsi="Arial" w:cs="Arial"/>
            <w:color w:val="auto"/>
            <w:u w:val="none"/>
          </w:rPr>
          <w:t>Уставом</w:t>
        </w:r>
      </w:hyperlink>
      <w:r w:rsidRPr="00A05A1A">
        <w:rPr>
          <w:rFonts w:ascii="Arial" w:hAnsi="Arial" w:cs="Arial"/>
        </w:rPr>
        <w:t xml:space="preserve"> </w:t>
      </w:r>
      <w:r w:rsidR="00EF564D">
        <w:rPr>
          <w:rFonts w:ascii="Arial" w:hAnsi="Arial" w:cs="Arial"/>
        </w:rPr>
        <w:t>города</w:t>
      </w:r>
      <w:r w:rsidRPr="00A05A1A">
        <w:rPr>
          <w:rFonts w:ascii="Arial" w:hAnsi="Arial" w:cs="Arial"/>
        </w:rPr>
        <w:t>, законами Красноярского края</w:t>
      </w:r>
      <w:r w:rsidR="00EF564D">
        <w:rPr>
          <w:rFonts w:ascii="Arial" w:hAnsi="Arial" w:cs="Arial"/>
        </w:rPr>
        <w:t>, нормативными правовыми актами города Бородино, с учетом показателей муниципальных заданий доведенных до муниципальных учреждений</w:t>
      </w:r>
      <w:proofErr w:type="gramStart"/>
      <w:r w:rsidR="00EF564D">
        <w:rPr>
          <w:rFonts w:ascii="Arial" w:hAnsi="Arial" w:cs="Arial"/>
        </w:rPr>
        <w:t>.»</w:t>
      </w:r>
      <w:r w:rsidR="00823057">
        <w:rPr>
          <w:rFonts w:ascii="Arial" w:hAnsi="Arial" w:cs="Arial"/>
        </w:rPr>
        <w:t>;</w:t>
      </w:r>
      <w:proofErr w:type="gramEnd"/>
    </w:p>
    <w:p w:rsidR="00823057" w:rsidRDefault="00823057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подпункт «е» пункта 4.2 изложить в новой редакции:</w:t>
      </w:r>
    </w:p>
    <w:p w:rsidR="00823057" w:rsidRPr="00823057" w:rsidRDefault="00823057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«е) </w:t>
      </w:r>
      <w:r w:rsidRPr="00823057">
        <w:rPr>
          <w:rFonts w:ascii="Arial" w:hAnsi="Arial" w:cs="Arial"/>
        </w:rPr>
        <w:t>информацию по подпрограммам, отдельным мероприятиям программы, содержащую:</w:t>
      </w:r>
    </w:p>
    <w:p w:rsidR="00823057" w:rsidRPr="00823057" w:rsidRDefault="00823057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23057">
        <w:rPr>
          <w:rFonts w:ascii="Arial" w:hAnsi="Arial" w:cs="Arial"/>
        </w:rPr>
        <w:t xml:space="preserve">описание </w:t>
      </w:r>
      <w:r>
        <w:rPr>
          <w:rFonts w:ascii="Arial" w:hAnsi="Arial" w:cs="Arial"/>
        </w:rPr>
        <w:t>общегородской</w:t>
      </w:r>
      <w:r w:rsidRPr="00823057">
        <w:rPr>
          <w:rFonts w:ascii="Arial" w:hAnsi="Arial" w:cs="Arial"/>
        </w:rPr>
        <w:t xml:space="preserve">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соответствующей сферы (области) управления, качество жизни населения, тенденции развития;</w:t>
      </w:r>
    </w:p>
    <w:p w:rsidR="00823057" w:rsidRPr="00823057" w:rsidRDefault="00823057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23057">
        <w:rPr>
          <w:rFonts w:ascii="Arial" w:hAnsi="Arial" w:cs="Arial"/>
        </w:rPr>
        <w:t>анализ причин возникновения проблемы, включая правовое обоснование;</w:t>
      </w:r>
    </w:p>
    <w:p w:rsidR="00823057" w:rsidRPr="00823057" w:rsidRDefault="00823057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23057">
        <w:rPr>
          <w:rFonts w:ascii="Arial" w:hAnsi="Arial" w:cs="Arial"/>
        </w:rPr>
        <w:t>описание цели и задач подпрограммы, отдельного мероприятия программы;</w:t>
      </w:r>
    </w:p>
    <w:p w:rsidR="00823057" w:rsidRPr="00823057" w:rsidRDefault="00823057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23057">
        <w:rPr>
          <w:rFonts w:ascii="Arial" w:hAnsi="Arial" w:cs="Arial"/>
        </w:rPr>
        <w:t>сроки реализации подпрограммы, отдельного мероприятия программы;</w:t>
      </w:r>
    </w:p>
    <w:p w:rsidR="00823057" w:rsidRPr="00823057" w:rsidRDefault="00823057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23057">
        <w:rPr>
          <w:rFonts w:ascii="Arial" w:hAnsi="Arial" w:cs="Arial"/>
        </w:rPr>
        <w:t>планируемое изменение объективных показателей, характеризующих уровень социально-экономического развития соответствующей сферы (области) управления, качество жизни населения и их влияние на достижение задач программы;</w:t>
      </w:r>
    </w:p>
    <w:p w:rsidR="00823057" w:rsidRPr="00823057" w:rsidRDefault="00823057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23057">
        <w:rPr>
          <w:rFonts w:ascii="Arial" w:hAnsi="Arial" w:cs="Arial"/>
        </w:rPr>
        <w:t>в случае</w:t>
      </w:r>
      <w:proofErr w:type="gramStart"/>
      <w:r w:rsidRPr="00823057">
        <w:rPr>
          <w:rFonts w:ascii="Arial" w:hAnsi="Arial" w:cs="Arial"/>
        </w:rPr>
        <w:t>,</w:t>
      </w:r>
      <w:proofErr w:type="gramEnd"/>
      <w:r w:rsidRPr="00823057">
        <w:rPr>
          <w:rFonts w:ascii="Arial" w:hAnsi="Arial" w:cs="Arial"/>
        </w:rPr>
        <w:t xml:space="preserve"> если отдельное мероприятие программы и (или) мероприятия подпрограммы направлены на изменение окружающей среды - характеристику изменения состояния окружающей среды;</w:t>
      </w:r>
    </w:p>
    <w:p w:rsidR="00823057" w:rsidRDefault="00823057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23057">
        <w:rPr>
          <w:rFonts w:ascii="Arial" w:hAnsi="Arial" w:cs="Arial"/>
        </w:rPr>
        <w:t>экономический эффект в результате реализации мероприятий подпрограммы, отдельных мероприятий программы</w:t>
      </w:r>
      <w:r w:rsidR="00B000F6">
        <w:rPr>
          <w:rFonts w:ascii="Arial" w:hAnsi="Arial" w:cs="Arial"/>
        </w:rPr>
        <w:t>»</w:t>
      </w:r>
      <w:r w:rsidRPr="00823057">
        <w:rPr>
          <w:rFonts w:ascii="Arial" w:hAnsi="Arial" w:cs="Arial"/>
        </w:rPr>
        <w:t>;</w:t>
      </w:r>
    </w:p>
    <w:p w:rsidR="007D54BA" w:rsidRDefault="00DD2D13" w:rsidP="007D54B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1.5. </w:t>
      </w:r>
      <w:r w:rsidR="007D54BA">
        <w:rPr>
          <w:rFonts w:ascii="Arial" w:hAnsi="Arial" w:cs="Arial"/>
        </w:rPr>
        <w:t>В разделе 5 «</w:t>
      </w:r>
      <w:r w:rsidR="007D54BA" w:rsidRPr="007D54BA">
        <w:rPr>
          <w:rFonts w:ascii="Arial" w:eastAsia="Calibri" w:hAnsi="Arial" w:cs="Arial"/>
          <w:lang w:eastAsia="en-US"/>
        </w:rPr>
        <w:t>Финансовое обеспечение реализации программ</w:t>
      </w:r>
      <w:r w:rsidR="007D54BA">
        <w:rPr>
          <w:rFonts w:ascii="Arial" w:eastAsia="Calibri" w:hAnsi="Arial" w:cs="Arial"/>
          <w:lang w:eastAsia="en-US"/>
        </w:rPr>
        <w:t>»:</w:t>
      </w:r>
    </w:p>
    <w:p w:rsidR="004B42E4" w:rsidRDefault="004B42E4" w:rsidP="007D54B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пункт 5.1 дополнить абзацем следующего содержания:</w:t>
      </w:r>
    </w:p>
    <w:p w:rsidR="004B42E4" w:rsidRDefault="004B42E4" w:rsidP="004B42E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«М</w:t>
      </w:r>
      <w:r w:rsidRPr="007D54BA">
        <w:rPr>
          <w:rFonts w:ascii="Arial" w:eastAsia="Calibri" w:hAnsi="Arial" w:cs="Arial"/>
          <w:lang w:eastAsia="en-US"/>
        </w:rPr>
        <w:t>униципальные программы подлежат приведению в соответствие с законом (решением) о бюджете не позднее 1 апреля текущего финансового года</w:t>
      </w:r>
      <w:proofErr w:type="gramStart"/>
      <w:r>
        <w:rPr>
          <w:rFonts w:ascii="Arial" w:eastAsia="Calibri" w:hAnsi="Arial" w:cs="Arial"/>
          <w:lang w:eastAsia="en-US"/>
        </w:rPr>
        <w:t>.».</w:t>
      </w:r>
      <w:proofErr w:type="gramEnd"/>
    </w:p>
    <w:p w:rsidR="007D54BA" w:rsidRDefault="007D54BA" w:rsidP="007D54BA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абзац 2 пункта 5.2 изложить в следующей редакции:</w:t>
      </w:r>
    </w:p>
    <w:p w:rsidR="007D54BA" w:rsidRDefault="004B42E4" w:rsidP="003A68E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lang w:eastAsia="en-US"/>
        </w:rPr>
        <w:t>«</w:t>
      </w:r>
      <w:r w:rsidR="003A68E2" w:rsidRPr="003A68E2">
        <w:rPr>
          <w:rFonts w:ascii="Arial" w:eastAsia="Calibri" w:hAnsi="Arial" w:cs="Arial"/>
          <w:lang w:eastAsia="en-US"/>
        </w:rPr>
        <w:t>Внесение в действующую в текущем финансовом году муниципальную программу изменений осуществляется не позднее одного месяца со дня вступления в силу решения о внесении изменений в решение о бюджете на очередной финансовый год и плановый период.</w:t>
      </w:r>
      <w:r>
        <w:rPr>
          <w:rFonts w:ascii="Arial" w:eastAsia="Calibri" w:hAnsi="Arial" w:cs="Arial"/>
          <w:lang w:eastAsia="en-US"/>
        </w:rPr>
        <w:t>.».</w:t>
      </w:r>
      <w:proofErr w:type="gramEnd"/>
    </w:p>
    <w:p w:rsidR="00DD2D13" w:rsidRDefault="007D54BA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DD2D13">
        <w:rPr>
          <w:rFonts w:ascii="Arial" w:hAnsi="Arial" w:cs="Arial"/>
        </w:rPr>
        <w:t xml:space="preserve">В разделе </w:t>
      </w:r>
      <w:r w:rsidR="00DD2D13" w:rsidRPr="00DD2D13">
        <w:rPr>
          <w:rFonts w:ascii="Arial" w:hAnsi="Arial" w:cs="Arial"/>
        </w:rPr>
        <w:t xml:space="preserve">6 «Реализация и </w:t>
      </w:r>
      <w:proofErr w:type="gramStart"/>
      <w:r w:rsidR="00DD2D13" w:rsidRPr="00DD2D13">
        <w:rPr>
          <w:rFonts w:ascii="Arial" w:hAnsi="Arial" w:cs="Arial"/>
        </w:rPr>
        <w:t>контроль за</w:t>
      </w:r>
      <w:proofErr w:type="gramEnd"/>
      <w:r w:rsidR="00DD2D13" w:rsidRPr="00DD2D13">
        <w:rPr>
          <w:rFonts w:ascii="Arial" w:hAnsi="Arial" w:cs="Arial"/>
        </w:rPr>
        <w:t xml:space="preserve"> ходом выполнения программы»</w:t>
      </w:r>
      <w:r w:rsidR="00DD2D13">
        <w:rPr>
          <w:rFonts w:ascii="Arial" w:hAnsi="Arial" w:cs="Arial"/>
        </w:rPr>
        <w:t>:</w:t>
      </w:r>
    </w:p>
    <w:p w:rsidR="00DD2D13" w:rsidRDefault="00DD2D13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2B3C">
        <w:rPr>
          <w:rFonts w:ascii="Arial" w:hAnsi="Arial" w:cs="Arial"/>
        </w:rPr>
        <w:t>в абзац 2 пункта 6.7 после слов «исполнителем программы» добавить слова «в запросе</w:t>
      </w:r>
      <w:proofErr w:type="gramStart"/>
      <w:r w:rsidR="00302B3C">
        <w:rPr>
          <w:rFonts w:ascii="Arial" w:hAnsi="Arial" w:cs="Arial"/>
        </w:rPr>
        <w:t>.»;</w:t>
      </w:r>
      <w:proofErr w:type="gramEnd"/>
    </w:p>
    <w:p w:rsidR="00302B3C" w:rsidRDefault="00302B3C" w:rsidP="0082305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02B3C">
        <w:rPr>
          <w:rFonts w:ascii="Arial" w:hAnsi="Arial" w:cs="Arial"/>
        </w:rPr>
        <w:t xml:space="preserve">в пункте </w:t>
      </w:r>
      <w:r>
        <w:rPr>
          <w:rFonts w:ascii="Arial" w:hAnsi="Arial" w:cs="Arial"/>
        </w:rPr>
        <w:t>6</w:t>
      </w:r>
      <w:r w:rsidRPr="00302B3C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302B3C">
        <w:rPr>
          <w:rFonts w:ascii="Arial" w:hAnsi="Arial" w:cs="Arial"/>
        </w:rPr>
        <w:t xml:space="preserve"> слова «отдел планирования, экономического развития, кадрового обеспечения и охраны труда» </w:t>
      </w:r>
      <w:proofErr w:type="gramStart"/>
      <w:r w:rsidRPr="00302B3C">
        <w:rPr>
          <w:rFonts w:ascii="Arial" w:hAnsi="Arial" w:cs="Arial"/>
        </w:rPr>
        <w:t>заменить на слова</w:t>
      </w:r>
      <w:proofErr w:type="gramEnd"/>
      <w:r w:rsidRPr="00302B3C">
        <w:rPr>
          <w:rFonts w:ascii="Arial" w:hAnsi="Arial" w:cs="Arial"/>
        </w:rPr>
        <w:t xml:space="preserve"> «отдел планирования и экономического развития»;</w:t>
      </w:r>
    </w:p>
    <w:p w:rsidR="00EF564D" w:rsidRDefault="00302B3C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02B3C">
        <w:rPr>
          <w:rFonts w:ascii="Arial" w:hAnsi="Arial" w:cs="Arial"/>
        </w:rPr>
        <w:t xml:space="preserve">в пункте </w:t>
      </w:r>
      <w:r>
        <w:rPr>
          <w:rFonts w:ascii="Arial" w:hAnsi="Arial" w:cs="Arial"/>
        </w:rPr>
        <w:t>6.10</w:t>
      </w:r>
      <w:r w:rsidRPr="00302B3C">
        <w:rPr>
          <w:rFonts w:ascii="Arial" w:hAnsi="Arial" w:cs="Arial"/>
        </w:rPr>
        <w:t xml:space="preserve"> слова «отдел планирования, экономического развития, кадрового обеспечения и охраны труда» </w:t>
      </w:r>
      <w:proofErr w:type="gramStart"/>
      <w:r w:rsidRPr="00302B3C">
        <w:rPr>
          <w:rFonts w:ascii="Arial" w:hAnsi="Arial" w:cs="Arial"/>
        </w:rPr>
        <w:t>заменить на слова</w:t>
      </w:r>
      <w:proofErr w:type="gramEnd"/>
      <w:r w:rsidRPr="00302B3C">
        <w:rPr>
          <w:rFonts w:ascii="Arial" w:hAnsi="Arial" w:cs="Arial"/>
        </w:rPr>
        <w:t xml:space="preserve"> «отдел</w:t>
      </w:r>
      <w:r w:rsidR="00B000F6">
        <w:rPr>
          <w:rFonts w:ascii="Arial" w:hAnsi="Arial" w:cs="Arial"/>
        </w:rPr>
        <w:t>а</w:t>
      </w:r>
      <w:r w:rsidRPr="00302B3C">
        <w:rPr>
          <w:rFonts w:ascii="Arial" w:hAnsi="Arial" w:cs="Arial"/>
        </w:rPr>
        <w:t xml:space="preserve"> планирования и экономического развития</w:t>
      </w:r>
      <w:r w:rsidR="00B000F6">
        <w:rPr>
          <w:rFonts w:ascii="Arial" w:hAnsi="Arial" w:cs="Arial"/>
        </w:rPr>
        <w:t xml:space="preserve"> администрации</w:t>
      </w:r>
      <w:r w:rsidRPr="00302B3C">
        <w:rPr>
          <w:rFonts w:ascii="Arial" w:hAnsi="Arial" w:cs="Arial"/>
        </w:rPr>
        <w:t>»;</w:t>
      </w:r>
    </w:p>
    <w:p w:rsidR="00302B3C" w:rsidRDefault="00302B3C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02B3C">
        <w:rPr>
          <w:rFonts w:ascii="Arial" w:hAnsi="Arial" w:cs="Arial"/>
        </w:rPr>
        <w:t xml:space="preserve">в пункте </w:t>
      </w:r>
      <w:r>
        <w:rPr>
          <w:rFonts w:ascii="Arial" w:hAnsi="Arial" w:cs="Arial"/>
        </w:rPr>
        <w:t>6.11</w:t>
      </w:r>
      <w:r w:rsidRPr="00302B3C">
        <w:rPr>
          <w:rFonts w:ascii="Arial" w:hAnsi="Arial" w:cs="Arial"/>
        </w:rPr>
        <w:t xml:space="preserve"> слова «отдел планирования, экономического развития, кадрового обеспечения и охраны труда» </w:t>
      </w:r>
      <w:proofErr w:type="gramStart"/>
      <w:r w:rsidRPr="00302B3C">
        <w:rPr>
          <w:rFonts w:ascii="Arial" w:hAnsi="Arial" w:cs="Arial"/>
        </w:rPr>
        <w:t>заменить на слова</w:t>
      </w:r>
      <w:proofErr w:type="gramEnd"/>
      <w:r w:rsidRPr="00302B3C">
        <w:rPr>
          <w:rFonts w:ascii="Arial" w:hAnsi="Arial" w:cs="Arial"/>
        </w:rPr>
        <w:t xml:space="preserve"> «отдел планирования и экономического развития»;</w:t>
      </w:r>
    </w:p>
    <w:p w:rsidR="00302B3C" w:rsidRDefault="00302B3C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 2 пункта 6.11 после слов «о ходе реализации» добавить слова «и </w:t>
      </w:r>
      <w:r w:rsidRPr="00302B3C">
        <w:rPr>
          <w:rFonts w:ascii="Arial" w:hAnsi="Arial" w:cs="Arial"/>
        </w:rPr>
        <w:t>об оценке эффективности</w:t>
      </w:r>
      <w:r>
        <w:rPr>
          <w:rFonts w:ascii="Arial" w:hAnsi="Arial" w:cs="Arial"/>
        </w:rPr>
        <w:t>»;</w:t>
      </w:r>
    </w:p>
    <w:p w:rsidR="00302B3C" w:rsidRDefault="00302B3C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2 пункта 6.12 слово «отчет» заменить на «доклад»;</w:t>
      </w:r>
    </w:p>
    <w:p w:rsidR="00302B3C" w:rsidRDefault="00302B3C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абзац 2 пункта 6.12 дополнить словами «в срок до 1 июня года, следующего за </w:t>
      </w:r>
      <w:proofErr w:type="gramStart"/>
      <w:r>
        <w:rPr>
          <w:rFonts w:ascii="Arial" w:hAnsi="Arial" w:cs="Arial"/>
        </w:rPr>
        <w:t>отчетным</w:t>
      </w:r>
      <w:proofErr w:type="gramEnd"/>
      <w:r>
        <w:rPr>
          <w:rFonts w:ascii="Arial" w:hAnsi="Arial" w:cs="Arial"/>
        </w:rPr>
        <w:t>.»;</w:t>
      </w:r>
    </w:p>
    <w:p w:rsidR="00326F13" w:rsidRDefault="00326F13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D54B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326F13">
        <w:rPr>
          <w:rFonts w:ascii="Arial" w:hAnsi="Arial" w:cs="Arial"/>
        </w:rPr>
        <w:t>в приложении № 7 к Порядку принятия решений о разработке муниципальных программ города Бородино, их формировании и реализации</w:t>
      </w:r>
      <w:r>
        <w:rPr>
          <w:rFonts w:ascii="Arial" w:hAnsi="Arial" w:cs="Arial"/>
        </w:rPr>
        <w:t>:</w:t>
      </w:r>
    </w:p>
    <w:p w:rsidR="00EF564D" w:rsidRDefault="00326F13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26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строку 6 графы 1 изложить в новой редакции:</w:t>
      </w:r>
    </w:p>
    <w:p w:rsidR="00326F13" w:rsidRDefault="00326F13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«Показатели результативности с указанием динамики их изменений»</w:t>
      </w:r>
      <w:r w:rsidR="00202A98">
        <w:rPr>
          <w:rFonts w:ascii="Arial" w:hAnsi="Arial" w:cs="Arial"/>
        </w:rPr>
        <w:t>.</w:t>
      </w:r>
    </w:p>
    <w:p w:rsidR="00326F13" w:rsidRDefault="00202A98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7D54B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6C1ED3">
        <w:rPr>
          <w:rFonts w:ascii="Arial" w:hAnsi="Arial" w:cs="Arial"/>
        </w:rPr>
        <w:t>П</w:t>
      </w:r>
      <w:r w:rsidR="006C1ED3" w:rsidRPr="006C1ED3">
        <w:rPr>
          <w:rFonts w:ascii="Arial" w:hAnsi="Arial" w:cs="Arial"/>
        </w:rPr>
        <w:t xml:space="preserve">риложение № </w:t>
      </w:r>
      <w:r w:rsidR="006C1ED3">
        <w:rPr>
          <w:rFonts w:ascii="Arial" w:hAnsi="Arial" w:cs="Arial"/>
        </w:rPr>
        <w:t>3</w:t>
      </w:r>
      <w:r w:rsidR="006C1ED3" w:rsidRPr="006C1ED3">
        <w:rPr>
          <w:rFonts w:ascii="Arial" w:hAnsi="Arial" w:cs="Arial"/>
        </w:rPr>
        <w:t xml:space="preserve"> к </w:t>
      </w:r>
      <w:r w:rsidR="006C1ED3">
        <w:rPr>
          <w:rFonts w:ascii="Arial" w:hAnsi="Arial" w:cs="Arial"/>
        </w:rPr>
        <w:t xml:space="preserve">паспорту муниципальной </w:t>
      </w:r>
      <w:r w:rsidR="006C1ED3" w:rsidRPr="006C1ED3">
        <w:rPr>
          <w:rFonts w:ascii="Arial" w:hAnsi="Arial" w:cs="Arial"/>
        </w:rPr>
        <w:t>программы изложить в новой редакции, согласно Приложению 1</w:t>
      </w:r>
      <w:r w:rsidR="006C1ED3">
        <w:rPr>
          <w:rFonts w:ascii="Arial" w:hAnsi="Arial" w:cs="Arial"/>
        </w:rPr>
        <w:t>.</w:t>
      </w:r>
    </w:p>
    <w:p w:rsidR="006C1ED3" w:rsidRDefault="006C1ED3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D54B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133EED">
        <w:rPr>
          <w:rFonts w:ascii="Arial" w:hAnsi="Arial" w:cs="Arial"/>
        </w:rPr>
        <w:t>П</w:t>
      </w:r>
      <w:r w:rsidR="00133EED" w:rsidRPr="00133EED">
        <w:rPr>
          <w:rFonts w:ascii="Arial" w:hAnsi="Arial" w:cs="Arial"/>
        </w:rPr>
        <w:t xml:space="preserve">риложение № 1 к макету подпрограммы, реализуемой в рамках  муниципальной программ изложить в новой редакции, согласно Приложению </w:t>
      </w:r>
      <w:r w:rsidR="00133EED">
        <w:rPr>
          <w:rFonts w:ascii="Arial" w:hAnsi="Arial" w:cs="Arial"/>
        </w:rPr>
        <w:t>2.</w:t>
      </w:r>
    </w:p>
    <w:p w:rsidR="00133EED" w:rsidRDefault="00464182" w:rsidP="0053024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D54BA">
        <w:rPr>
          <w:rFonts w:ascii="Arial" w:hAnsi="Arial" w:cs="Arial"/>
        </w:rPr>
        <w:t>10</w:t>
      </w:r>
      <w:r>
        <w:rPr>
          <w:rFonts w:ascii="Arial" w:hAnsi="Arial" w:cs="Arial"/>
        </w:rPr>
        <w:t>. П</w:t>
      </w:r>
      <w:r w:rsidRPr="00133EED">
        <w:rPr>
          <w:rFonts w:ascii="Arial" w:hAnsi="Arial" w:cs="Arial"/>
        </w:rPr>
        <w:t xml:space="preserve">риложение № </w:t>
      </w:r>
      <w:r>
        <w:rPr>
          <w:rFonts w:ascii="Arial" w:hAnsi="Arial" w:cs="Arial"/>
        </w:rPr>
        <w:t>2</w:t>
      </w:r>
      <w:r w:rsidRPr="00133EED">
        <w:rPr>
          <w:rFonts w:ascii="Arial" w:hAnsi="Arial" w:cs="Arial"/>
        </w:rPr>
        <w:t xml:space="preserve"> к макету подпрограммы, реализуемой в рамках  муниципальной программ изложить в новой редакции, согласно Приложению </w:t>
      </w:r>
      <w:r>
        <w:rPr>
          <w:rFonts w:ascii="Arial" w:hAnsi="Arial" w:cs="Arial"/>
        </w:rPr>
        <w:t>3.</w:t>
      </w:r>
    </w:p>
    <w:p w:rsidR="00476E93" w:rsidRDefault="00476E93" w:rsidP="00476E9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7D54BA">
        <w:rPr>
          <w:rFonts w:ascii="Arial" w:hAnsi="Arial" w:cs="Arial"/>
        </w:rPr>
        <w:t>1</w:t>
      </w:r>
      <w:r>
        <w:rPr>
          <w:rFonts w:ascii="Arial" w:hAnsi="Arial" w:cs="Arial"/>
        </w:rPr>
        <w:t>. П</w:t>
      </w:r>
      <w:r w:rsidRPr="00133EED">
        <w:rPr>
          <w:rFonts w:ascii="Arial" w:hAnsi="Arial" w:cs="Arial"/>
        </w:rPr>
        <w:t xml:space="preserve">риложение № </w:t>
      </w:r>
      <w:r w:rsidR="00D62E7F">
        <w:rPr>
          <w:rFonts w:ascii="Arial" w:hAnsi="Arial" w:cs="Arial"/>
        </w:rPr>
        <w:t>11</w:t>
      </w:r>
      <w:r w:rsidRPr="00133EED">
        <w:rPr>
          <w:rFonts w:ascii="Arial" w:hAnsi="Arial" w:cs="Arial"/>
        </w:rPr>
        <w:t xml:space="preserve"> к </w:t>
      </w:r>
      <w:r w:rsidR="00D62E7F" w:rsidRPr="00D62E7F">
        <w:rPr>
          <w:rFonts w:ascii="Arial" w:hAnsi="Arial" w:cs="Arial"/>
        </w:rPr>
        <w:t>Порядку принятия решений о разработке муниципальных программ города Бородино, их формировании и реализации</w:t>
      </w:r>
      <w:r w:rsidRPr="00133EED">
        <w:rPr>
          <w:rFonts w:ascii="Arial" w:hAnsi="Arial" w:cs="Arial"/>
        </w:rPr>
        <w:t xml:space="preserve"> изложить в новой редакции, согласно Приложению </w:t>
      </w:r>
      <w:r w:rsidR="00D62E7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400872" w:rsidRPr="00400872" w:rsidRDefault="00400872" w:rsidP="00400872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400872">
        <w:rPr>
          <w:rFonts w:ascii="Arial" w:eastAsia="Calibri" w:hAnsi="Arial" w:cs="Arial"/>
          <w:lang w:eastAsia="en-US"/>
        </w:rPr>
        <w:t>2.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400872" w:rsidRPr="00400872" w:rsidRDefault="00400872" w:rsidP="00400872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400872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400872">
        <w:rPr>
          <w:rFonts w:ascii="Arial" w:eastAsia="Calibri" w:hAnsi="Arial" w:cs="Arial"/>
          <w:lang w:eastAsia="en-US"/>
        </w:rPr>
        <w:t>Контроль за</w:t>
      </w:r>
      <w:proofErr w:type="gramEnd"/>
      <w:r w:rsidRPr="00400872">
        <w:rPr>
          <w:rFonts w:ascii="Arial" w:eastAsia="Calibri" w:hAnsi="Arial" w:cs="Arial"/>
          <w:lang w:eastAsia="en-US"/>
        </w:rPr>
        <w:t xml:space="preserve"> исполнением данного постановления оставляю за собой.</w:t>
      </w:r>
    </w:p>
    <w:p w:rsidR="00400872" w:rsidRPr="00400872" w:rsidRDefault="00400872" w:rsidP="00400872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eastAsia="Calibri" w:hAnsi="Arial" w:cs="Arial"/>
          <w:lang w:eastAsia="en-US"/>
        </w:rPr>
      </w:pPr>
      <w:r w:rsidRPr="00400872">
        <w:rPr>
          <w:rFonts w:ascii="Arial" w:eastAsia="Calibri" w:hAnsi="Arial" w:cs="Arial"/>
          <w:lang w:eastAsia="en-US"/>
        </w:rPr>
        <w:t xml:space="preserve">4. Настоящее постановление вступает в силу со дня, следующего за днем его официального опубликования. </w:t>
      </w:r>
    </w:p>
    <w:p w:rsidR="0093345D" w:rsidRPr="0093345D" w:rsidRDefault="0093345D" w:rsidP="0093345D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93345D" w:rsidRDefault="0093345D" w:rsidP="009334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345D">
        <w:rPr>
          <w:rFonts w:ascii="Arial" w:hAnsi="Arial" w:cs="Arial"/>
        </w:rPr>
        <w:t>Глава города Бородино                                                                   А.Ф. Веретенников</w:t>
      </w:r>
    </w:p>
    <w:p w:rsidR="00C568EC" w:rsidRDefault="00C568EC" w:rsidP="009334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345D" w:rsidRDefault="0093345D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</w:p>
    <w:p w:rsidR="009520AF" w:rsidRDefault="009520AF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</w:p>
    <w:p w:rsidR="009520AF" w:rsidRPr="0093345D" w:rsidRDefault="009520AF" w:rsidP="0093345D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b/>
          <w:bCs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C63368">
      <w:pPr>
        <w:spacing w:line="192" w:lineRule="auto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2D2E23" w:rsidRDefault="002D2E23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93345D" w:rsidRPr="0093345D" w:rsidRDefault="0093345D" w:rsidP="0093345D">
      <w:pPr>
        <w:spacing w:line="192" w:lineRule="auto"/>
        <w:ind w:left="4536"/>
        <w:jc w:val="both"/>
        <w:rPr>
          <w:rFonts w:ascii="Arial" w:eastAsia="Calibri" w:hAnsi="Arial" w:cs="Arial"/>
          <w:lang w:eastAsia="en-US"/>
        </w:rPr>
      </w:pPr>
    </w:p>
    <w:p w:rsidR="00BA4100" w:rsidRDefault="00BA4100" w:rsidP="007B02BD">
      <w:pPr>
        <w:spacing w:line="192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BA4100" w:rsidRDefault="00BA4100" w:rsidP="007B02BD">
      <w:pPr>
        <w:spacing w:line="192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BA4100" w:rsidRDefault="00BA4100" w:rsidP="007B02BD">
      <w:pPr>
        <w:spacing w:line="192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E257DE" w:rsidRPr="00E257DE" w:rsidRDefault="00E257DE" w:rsidP="00E257DE">
      <w:pPr>
        <w:spacing w:line="192" w:lineRule="auto"/>
        <w:rPr>
          <w:rFonts w:ascii="Arial" w:hAnsi="Arial" w:cs="Arial"/>
          <w:sz w:val="16"/>
          <w:szCs w:val="16"/>
        </w:rPr>
      </w:pPr>
      <w:proofErr w:type="spellStart"/>
      <w:r w:rsidRPr="00E257DE">
        <w:rPr>
          <w:rFonts w:ascii="Arial" w:hAnsi="Arial" w:cs="Arial"/>
          <w:sz w:val="16"/>
          <w:szCs w:val="16"/>
        </w:rPr>
        <w:t>Догорова</w:t>
      </w:r>
      <w:proofErr w:type="spellEnd"/>
      <w:r w:rsidRPr="00E257DE">
        <w:rPr>
          <w:rFonts w:ascii="Arial" w:hAnsi="Arial" w:cs="Arial"/>
          <w:sz w:val="16"/>
          <w:szCs w:val="16"/>
        </w:rPr>
        <w:t xml:space="preserve"> </w:t>
      </w:r>
    </w:p>
    <w:p w:rsidR="00E257DE" w:rsidRPr="00E257DE" w:rsidRDefault="00E257DE" w:rsidP="00E257DE">
      <w:pPr>
        <w:spacing w:line="192" w:lineRule="auto"/>
        <w:rPr>
          <w:rFonts w:ascii="Arial" w:hAnsi="Arial" w:cs="Arial"/>
          <w:sz w:val="16"/>
          <w:szCs w:val="16"/>
        </w:rPr>
      </w:pPr>
      <w:r w:rsidRPr="00E257DE">
        <w:rPr>
          <w:rFonts w:ascii="Arial" w:hAnsi="Arial" w:cs="Arial"/>
          <w:sz w:val="16"/>
          <w:szCs w:val="16"/>
        </w:rPr>
        <w:t>4 40 77</w:t>
      </w:r>
    </w:p>
    <w:p w:rsidR="00BA4100" w:rsidRPr="00BA4100" w:rsidRDefault="00BA4100" w:rsidP="00BA4100">
      <w:pPr>
        <w:spacing w:line="192" w:lineRule="auto"/>
        <w:rPr>
          <w:sz w:val="22"/>
          <w:szCs w:val="22"/>
        </w:rPr>
        <w:sectPr w:rsidR="00BA4100" w:rsidRPr="00BA4100" w:rsidSect="002D2E23">
          <w:pgSz w:w="11906" w:h="16838" w:code="9"/>
          <w:pgMar w:top="851" w:right="902" w:bottom="998" w:left="1559" w:header="720" w:footer="720" w:gutter="0"/>
          <w:cols w:space="720"/>
        </w:sectPr>
      </w:pPr>
    </w:p>
    <w:p w:rsidR="0093345D" w:rsidRDefault="0093345D" w:rsidP="0074202B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B02BD" w:rsidRPr="007B02BD" w:rsidRDefault="007B02BD" w:rsidP="006C1ED3">
      <w:pPr>
        <w:tabs>
          <w:tab w:val="left" w:pos="9356"/>
        </w:tabs>
        <w:autoSpaceDE w:val="0"/>
        <w:autoSpaceDN w:val="0"/>
        <w:adjustRightInd w:val="0"/>
        <w:ind w:left="9781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 xml:space="preserve">Приложение 1 </w:t>
      </w:r>
    </w:p>
    <w:p w:rsidR="007B02BD" w:rsidRPr="007B02BD" w:rsidRDefault="007B02BD" w:rsidP="006C1ED3">
      <w:pPr>
        <w:tabs>
          <w:tab w:val="left" w:pos="9356"/>
        </w:tabs>
        <w:autoSpaceDE w:val="0"/>
        <w:autoSpaceDN w:val="0"/>
        <w:adjustRightInd w:val="0"/>
        <w:ind w:left="9781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>к постановлению администрации города Бородино</w:t>
      </w:r>
    </w:p>
    <w:p w:rsidR="007B02BD" w:rsidRPr="007B02BD" w:rsidRDefault="007B02BD" w:rsidP="006C1ED3">
      <w:pPr>
        <w:tabs>
          <w:tab w:val="left" w:pos="9356"/>
        </w:tabs>
        <w:autoSpaceDE w:val="0"/>
        <w:autoSpaceDN w:val="0"/>
        <w:adjustRightInd w:val="0"/>
        <w:ind w:left="9781"/>
        <w:outlineLvl w:val="0"/>
        <w:rPr>
          <w:rFonts w:ascii="Arial" w:eastAsia="Calibri" w:hAnsi="Arial" w:cs="Arial"/>
          <w:lang w:eastAsia="en-US"/>
        </w:rPr>
      </w:pPr>
      <w:r w:rsidRPr="007B02BD">
        <w:rPr>
          <w:rFonts w:ascii="Arial" w:hAnsi="Arial" w:cs="Arial"/>
        </w:rPr>
        <w:t xml:space="preserve">от </w:t>
      </w:r>
      <w:r w:rsidR="009520AF">
        <w:rPr>
          <w:rFonts w:ascii="Arial" w:hAnsi="Arial" w:cs="Arial"/>
        </w:rPr>
        <w:t>25.09.2023 № 566</w:t>
      </w:r>
    </w:p>
    <w:p w:rsidR="0093345D" w:rsidRDefault="0093345D" w:rsidP="006C1ED3">
      <w:pPr>
        <w:pStyle w:val="ConsPlusNormal"/>
        <w:widowControl/>
        <w:ind w:left="9781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45D" w:rsidRDefault="0093345D" w:rsidP="006C1ED3">
      <w:pPr>
        <w:ind w:left="9781"/>
        <w:rPr>
          <w:sz w:val="20"/>
          <w:szCs w:val="20"/>
        </w:rPr>
      </w:pPr>
    </w:p>
    <w:p w:rsidR="0093345D" w:rsidRPr="0093345D" w:rsidRDefault="006C1ED3" w:rsidP="006C1ED3">
      <w:pPr>
        <w:autoSpaceDE w:val="0"/>
        <w:autoSpaceDN w:val="0"/>
        <w:adjustRightInd w:val="0"/>
        <w:ind w:left="978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Приложение № 3</w:t>
      </w:r>
      <w:r w:rsidR="0093345D" w:rsidRPr="0093345D">
        <w:rPr>
          <w:rFonts w:ascii="Arial" w:eastAsiaTheme="minorEastAsia" w:hAnsi="Arial" w:cs="Arial"/>
        </w:rPr>
        <w:t xml:space="preserve"> </w:t>
      </w:r>
    </w:p>
    <w:p w:rsidR="0093345D" w:rsidRPr="0093345D" w:rsidRDefault="0093345D" w:rsidP="006C1ED3">
      <w:pPr>
        <w:autoSpaceDE w:val="0"/>
        <w:autoSpaceDN w:val="0"/>
        <w:adjustRightInd w:val="0"/>
        <w:ind w:left="9781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 xml:space="preserve">к </w:t>
      </w:r>
      <w:r w:rsidR="006C1ED3">
        <w:rPr>
          <w:rFonts w:ascii="Arial" w:eastAsiaTheme="minorEastAsia" w:hAnsi="Arial" w:cs="Arial"/>
        </w:rPr>
        <w:t xml:space="preserve">паспорту муниципальной </w:t>
      </w:r>
      <w:r w:rsidRPr="0093345D">
        <w:rPr>
          <w:rFonts w:ascii="Arial" w:eastAsiaTheme="minorEastAsia" w:hAnsi="Arial" w:cs="Arial"/>
        </w:rPr>
        <w:t xml:space="preserve">программы </w:t>
      </w: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93345D" w:rsidRDefault="0093345D" w:rsidP="0093345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 xml:space="preserve">Перечень </w:t>
      </w:r>
      <w:r w:rsidR="006C1ED3">
        <w:rPr>
          <w:rFonts w:ascii="Arial" w:eastAsiaTheme="minorEastAsia" w:hAnsi="Arial" w:cs="Arial"/>
        </w:rPr>
        <w:t>объектов капитального строительства</w:t>
      </w:r>
    </w:p>
    <w:p w:rsidR="006C1ED3" w:rsidRPr="0093345D" w:rsidRDefault="006C1ED3" w:rsidP="0093345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(за счет всех источников финансирования)</w:t>
      </w:r>
    </w:p>
    <w:p w:rsidR="0093345D" w:rsidRPr="0093345D" w:rsidRDefault="0093345D" w:rsidP="0093345D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</w:p>
    <w:tbl>
      <w:tblPr>
        <w:tblW w:w="1453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752"/>
        <w:gridCol w:w="1189"/>
        <w:gridCol w:w="1970"/>
        <w:gridCol w:w="1789"/>
        <w:gridCol w:w="1928"/>
        <w:gridCol w:w="2315"/>
        <w:gridCol w:w="1193"/>
        <w:gridCol w:w="1050"/>
        <w:gridCol w:w="1046"/>
      </w:tblGrid>
      <w:tr w:rsidR="006C1ED3" w:rsidRPr="006C1ED3" w:rsidTr="006C1E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N </w:t>
            </w:r>
            <w:proofErr w:type="gramStart"/>
            <w:r w:rsidRPr="006C1ED3">
              <w:rPr>
                <w:sz w:val="20"/>
                <w:szCs w:val="20"/>
              </w:rPr>
              <w:t>п</w:t>
            </w:r>
            <w:proofErr w:type="gramEnd"/>
            <w:r w:rsidRPr="006C1ED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Наименование объекта, территория строительства (приобретения) </w:t>
            </w:r>
            <w:hyperlink w:anchor="p325" w:history="1">
              <w:r w:rsidRPr="006C1ED3">
                <w:rPr>
                  <w:rStyle w:val="a8"/>
                  <w:sz w:val="20"/>
                  <w:szCs w:val="20"/>
                </w:rPr>
                <w:t>&lt;1&gt;</w:t>
              </w:r>
            </w:hyperlink>
            <w:r w:rsidRPr="006C1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Мощность объекта с указанием 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Годы строительства, реконструкции, технического перевооружения (приобретения) </w:t>
            </w:r>
            <w:hyperlink w:anchor="p326" w:history="1">
              <w:r w:rsidRPr="006C1ED3">
                <w:rPr>
                  <w:rStyle w:val="a8"/>
                  <w:sz w:val="20"/>
                  <w:szCs w:val="20"/>
                </w:rPr>
                <w:t>&lt;2&gt;</w:t>
              </w:r>
            </w:hyperlink>
            <w:r w:rsidRPr="006C1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Предполагаемая (предельная) или сметная стоимость объекта </w:t>
            </w:r>
            <w:hyperlink w:anchor="p327" w:history="1">
              <w:r w:rsidRPr="006C1ED3">
                <w:rPr>
                  <w:rStyle w:val="a8"/>
                  <w:sz w:val="20"/>
                  <w:szCs w:val="20"/>
                </w:rPr>
                <w:t>&lt;3&gt;</w:t>
              </w:r>
            </w:hyperlink>
            <w:r w:rsidRPr="006C1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Фактическое финансирование, всего на 01.01 очередного финансового года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Остаток стоимости объекта в ценах государственных и муниципальных контрактов на 01.01 очередного финансового года </w:t>
            </w:r>
            <w:hyperlink w:anchor="p328" w:history="1">
              <w:r w:rsidRPr="006C1ED3">
                <w:rPr>
                  <w:rStyle w:val="a8"/>
                  <w:sz w:val="20"/>
                  <w:szCs w:val="20"/>
                </w:rPr>
                <w:t>&lt;4&gt;</w:t>
              </w:r>
            </w:hyperlink>
            <w:r w:rsidRPr="006C1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Объем бюджетных ассигнований, в том числе по годам </w:t>
            </w:r>
          </w:p>
        </w:tc>
      </w:tr>
      <w:tr w:rsidR="006C1ED3" w:rsidRPr="006C1ED3" w:rsidTr="006C1E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второй год планового периода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10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Муниципальная собственность: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Наименование подпрограммы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Наименование мероприятия 1 </w:t>
            </w:r>
            <w:hyperlink w:anchor="p330" w:history="1">
              <w:r w:rsidRPr="006C1ED3">
                <w:rPr>
                  <w:rStyle w:val="a8"/>
                  <w:sz w:val="20"/>
                  <w:szCs w:val="20"/>
                </w:rPr>
                <w:t>&lt;6&gt;</w:t>
              </w:r>
            </w:hyperlink>
            <w:r w:rsidRPr="006C1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Главный распорядитель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Заказчик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Объект 1 </w:t>
            </w:r>
            <w:hyperlink w:anchor="p329" w:history="1">
              <w:r w:rsidRPr="006C1ED3">
                <w:rPr>
                  <w:rStyle w:val="a8"/>
                  <w:sz w:val="20"/>
                  <w:szCs w:val="20"/>
                </w:rPr>
                <w:t>&lt;5&gt;</w:t>
              </w:r>
            </w:hyperlink>
            <w:r w:rsidRPr="006C1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бюджет муниципального образования Красноярского края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и т.д. по объектам, главным распорядителям и мероприятиям подпрограммы...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Итого по подпрограмме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бюджеты муниципальных образований Красноярского края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и т.д. по подпрограммам государственной программы...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Итого по муниципальной собственности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бюджеты муниципальных образований Красноярского края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</w:tbl>
    <w:p w:rsidR="006C1ED3" w:rsidRPr="006C1ED3" w:rsidRDefault="006C1ED3" w:rsidP="006C1ED3">
      <w:pPr>
        <w:rPr>
          <w:sz w:val="20"/>
          <w:szCs w:val="20"/>
        </w:rPr>
      </w:pPr>
      <w:r w:rsidRPr="006C1ED3">
        <w:rPr>
          <w:sz w:val="20"/>
          <w:szCs w:val="20"/>
        </w:rPr>
        <w:t xml:space="preserve">  </w:t>
      </w:r>
    </w:p>
    <w:p w:rsidR="006C1ED3" w:rsidRPr="006C1ED3" w:rsidRDefault="006C1ED3" w:rsidP="006C1ED3">
      <w:pPr>
        <w:rPr>
          <w:sz w:val="20"/>
          <w:szCs w:val="20"/>
        </w:rPr>
      </w:pPr>
      <w:r w:rsidRPr="006C1ED3">
        <w:rPr>
          <w:sz w:val="20"/>
          <w:szCs w:val="20"/>
        </w:rPr>
        <w:t xml:space="preserve">-------------------------------- </w:t>
      </w:r>
    </w:p>
    <w:p w:rsidR="006C1ED3" w:rsidRPr="006C1ED3" w:rsidRDefault="006C1ED3" w:rsidP="006C1ED3">
      <w:pPr>
        <w:rPr>
          <w:sz w:val="20"/>
          <w:szCs w:val="20"/>
        </w:rPr>
      </w:pPr>
      <w:bookmarkStart w:id="0" w:name="p325"/>
      <w:bookmarkEnd w:id="0"/>
      <w:r w:rsidRPr="006C1ED3">
        <w:rPr>
          <w:sz w:val="20"/>
          <w:szCs w:val="20"/>
        </w:rPr>
        <w:t>&lt;1</w:t>
      </w:r>
      <w:proofErr w:type="gramStart"/>
      <w:r w:rsidRPr="006C1ED3">
        <w:rPr>
          <w:sz w:val="20"/>
          <w:szCs w:val="20"/>
        </w:rPr>
        <w:t>&gt; У</w:t>
      </w:r>
      <w:proofErr w:type="gramEnd"/>
      <w:r w:rsidRPr="006C1ED3">
        <w:rPr>
          <w:sz w:val="20"/>
          <w:szCs w:val="20"/>
        </w:rPr>
        <w:t xml:space="preserve">казываются наименование объекта муниципальной собственности Красноярского края, подлежащего строительству, реконструкции, техническому перевооружению согласно разработанной проектной документации (заданию на разработку проектной документации), либо основные характеристики объекта недвижимого имущества, планируемого к приобретению. </w:t>
      </w:r>
    </w:p>
    <w:p w:rsidR="006C1ED3" w:rsidRPr="006C1ED3" w:rsidRDefault="006C1ED3" w:rsidP="006C1ED3">
      <w:pPr>
        <w:rPr>
          <w:sz w:val="20"/>
          <w:szCs w:val="20"/>
        </w:rPr>
      </w:pPr>
      <w:bookmarkStart w:id="1" w:name="p326"/>
      <w:bookmarkEnd w:id="1"/>
      <w:r w:rsidRPr="006C1ED3">
        <w:rPr>
          <w:sz w:val="20"/>
          <w:szCs w:val="20"/>
        </w:rPr>
        <w:t xml:space="preserve">&lt;2&gt; Срок строительства (реконструкции, технического перевооружения) объекта капитального строительства с учетом года начала разработки проектно-сметной документации до ввода его в эксплуатацию либо срок приобретения объекта недвижимого имущества. </w:t>
      </w:r>
    </w:p>
    <w:p w:rsidR="006C1ED3" w:rsidRPr="006C1ED3" w:rsidRDefault="006C1ED3" w:rsidP="006C1ED3">
      <w:pPr>
        <w:rPr>
          <w:sz w:val="20"/>
          <w:szCs w:val="20"/>
        </w:rPr>
      </w:pPr>
      <w:bookmarkStart w:id="2" w:name="p327"/>
      <w:bookmarkEnd w:id="2"/>
      <w:r w:rsidRPr="006C1ED3">
        <w:rPr>
          <w:sz w:val="20"/>
          <w:szCs w:val="20"/>
        </w:rPr>
        <w:t>&lt;3</w:t>
      </w:r>
      <w:proofErr w:type="gramStart"/>
      <w:r w:rsidRPr="006C1ED3">
        <w:rPr>
          <w:sz w:val="20"/>
          <w:szCs w:val="20"/>
        </w:rPr>
        <w:t>&gt; У</w:t>
      </w:r>
      <w:proofErr w:type="gramEnd"/>
      <w:r w:rsidRPr="006C1ED3">
        <w:rPr>
          <w:sz w:val="20"/>
          <w:szCs w:val="20"/>
        </w:rPr>
        <w:t xml:space="preserve">казывается стоимость на основании технического задания на разработку проектной документации (в случае отсутствия проектной документации) или сметная стоимость на основании утвержденной проектной документации на объект, рассчитанная в ценах лет реализации. </w:t>
      </w:r>
    </w:p>
    <w:p w:rsidR="006C1ED3" w:rsidRPr="006C1ED3" w:rsidRDefault="006C1ED3" w:rsidP="006C1ED3">
      <w:pPr>
        <w:rPr>
          <w:sz w:val="20"/>
          <w:szCs w:val="20"/>
        </w:rPr>
      </w:pPr>
      <w:bookmarkStart w:id="3" w:name="p328"/>
      <w:bookmarkEnd w:id="3"/>
      <w:r w:rsidRPr="006C1ED3">
        <w:rPr>
          <w:sz w:val="20"/>
          <w:szCs w:val="20"/>
        </w:rPr>
        <w:t>&lt;4</w:t>
      </w:r>
      <w:proofErr w:type="gramStart"/>
      <w:r w:rsidRPr="006C1ED3">
        <w:rPr>
          <w:sz w:val="20"/>
          <w:szCs w:val="20"/>
        </w:rPr>
        <w:t>&gt; П</w:t>
      </w:r>
      <w:proofErr w:type="gramEnd"/>
      <w:r w:rsidRPr="006C1ED3">
        <w:rPr>
          <w:sz w:val="20"/>
          <w:szCs w:val="20"/>
        </w:rPr>
        <w:t xml:space="preserve">ри разработке проектной документации ориентировочно. </w:t>
      </w:r>
    </w:p>
    <w:p w:rsidR="006C1ED3" w:rsidRPr="006C1ED3" w:rsidRDefault="006C1ED3" w:rsidP="006C1ED3">
      <w:pPr>
        <w:rPr>
          <w:sz w:val="20"/>
          <w:szCs w:val="20"/>
        </w:rPr>
      </w:pPr>
      <w:bookmarkStart w:id="4" w:name="p329"/>
      <w:bookmarkEnd w:id="4"/>
      <w:r w:rsidRPr="006C1ED3">
        <w:rPr>
          <w:sz w:val="20"/>
          <w:szCs w:val="20"/>
        </w:rPr>
        <w:t>&lt;5</w:t>
      </w:r>
      <w:proofErr w:type="gramStart"/>
      <w:r w:rsidRPr="006C1ED3">
        <w:rPr>
          <w:sz w:val="20"/>
          <w:szCs w:val="20"/>
        </w:rPr>
        <w:t>&gt; В</w:t>
      </w:r>
      <w:proofErr w:type="gramEnd"/>
      <w:r w:rsidRPr="006C1ED3">
        <w:rPr>
          <w:sz w:val="20"/>
          <w:szCs w:val="20"/>
        </w:rPr>
        <w:t xml:space="preserve"> случае если объект является объектом инфраструктурного обеспечения инвестиционной деятельности муниципального комплексного проекта развития, отобранного в установленном Правительством Красноярского края порядке, указывается наименование соответствующего проекта. </w:t>
      </w:r>
    </w:p>
    <w:p w:rsidR="006C1ED3" w:rsidRPr="006C1ED3" w:rsidRDefault="006C1ED3" w:rsidP="006C1ED3">
      <w:pPr>
        <w:rPr>
          <w:sz w:val="20"/>
          <w:szCs w:val="20"/>
        </w:rPr>
      </w:pPr>
      <w:bookmarkStart w:id="5" w:name="p330"/>
      <w:bookmarkEnd w:id="5"/>
      <w:r w:rsidRPr="006C1ED3">
        <w:rPr>
          <w:sz w:val="20"/>
          <w:szCs w:val="20"/>
        </w:rPr>
        <w:t>&lt;6</w:t>
      </w:r>
      <w:proofErr w:type="gramStart"/>
      <w:r w:rsidRPr="006C1ED3">
        <w:rPr>
          <w:sz w:val="20"/>
          <w:szCs w:val="20"/>
        </w:rPr>
        <w:t>&gt; В</w:t>
      </w:r>
      <w:proofErr w:type="gramEnd"/>
      <w:r w:rsidRPr="006C1ED3">
        <w:rPr>
          <w:sz w:val="20"/>
          <w:szCs w:val="20"/>
        </w:rPr>
        <w:t xml:space="preserve"> случае если мероприятие реализуется путем предоставления субсидии бюджетам муниципальных образований, указываются объемы бюджетных ассигнований по данному мероприятию. </w:t>
      </w:r>
      <w:proofErr w:type="spellStart"/>
      <w:r w:rsidRPr="006C1ED3">
        <w:rPr>
          <w:sz w:val="20"/>
          <w:szCs w:val="20"/>
        </w:rPr>
        <w:t>Пообъектная</w:t>
      </w:r>
      <w:proofErr w:type="spellEnd"/>
      <w:r w:rsidRPr="006C1ED3">
        <w:rPr>
          <w:sz w:val="20"/>
          <w:szCs w:val="20"/>
        </w:rPr>
        <w:t xml:space="preserve"> роспись мероприятия включается в состав данного приложения после проведения конкурсных процедур и при очередной корректировке программы. </w:t>
      </w:r>
    </w:p>
    <w:p w:rsidR="006C1ED3" w:rsidRPr="006C1ED3" w:rsidRDefault="006C1ED3" w:rsidP="006C1ED3">
      <w:pPr>
        <w:rPr>
          <w:sz w:val="20"/>
          <w:szCs w:val="20"/>
        </w:rPr>
      </w:pPr>
      <w:r w:rsidRPr="006C1ED3">
        <w:rPr>
          <w:sz w:val="20"/>
          <w:szCs w:val="20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90"/>
        <w:gridCol w:w="1512"/>
        <w:gridCol w:w="90"/>
        <w:gridCol w:w="1049"/>
      </w:tblGrid>
      <w:tr w:rsidR="006C1ED3" w:rsidRPr="006C1ED3" w:rsidTr="006C1ED3">
        <w:tc>
          <w:tcPr>
            <w:tcW w:w="0" w:type="auto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6C1ED3">
              <w:rPr>
                <w:sz w:val="20"/>
                <w:szCs w:val="20"/>
              </w:rPr>
              <w:t>ответственного</w:t>
            </w:r>
            <w:proofErr w:type="gramEnd"/>
            <w:r w:rsidRPr="006C1ED3">
              <w:rPr>
                <w:sz w:val="20"/>
                <w:szCs w:val="20"/>
              </w:rPr>
              <w:t xml:space="preserve"> </w:t>
            </w:r>
          </w:p>
          <w:p w:rsidR="006C1ED3" w:rsidRPr="006C1ED3" w:rsidRDefault="006C1ED3" w:rsidP="00133EED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исполнителя </w:t>
            </w:r>
            <w:r w:rsidR="00133EED">
              <w:rPr>
                <w:sz w:val="20"/>
                <w:szCs w:val="20"/>
              </w:rPr>
              <w:t>муниципальной</w:t>
            </w:r>
            <w:r w:rsidRPr="006C1ED3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0" w:type="auto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</w:tr>
      <w:tr w:rsidR="006C1ED3" w:rsidRPr="006C1ED3" w:rsidTr="006C1ED3">
        <w:tc>
          <w:tcPr>
            <w:tcW w:w="0" w:type="auto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6C1ED3" w:rsidRPr="006C1ED3" w:rsidRDefault="006C1ED3" w:rsidP="006C1ED3">
            <w:pPr>
              <w:rPr>
                <w:sz w:val="20"/>
                <w:szCs w:val="20"/>
              </w:rPr>
            </w:pPr>
            <w:r w:rsidRPr="006C1ED3">
              <w:rPr>
                <w:sz w:val="20"/>
                <w:szCs w:val="20"/>
              </w:rPr>
              <w:t xml:space="preserve">(ФИО) </w:t>
            </w:r>
          </w:p>
        </w:tc>
      </w:tr>
    </w:tbl>
    <w:p w:rsidR="0093345D" w:rsidRDefault="0093345D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1F0BE7">
      <w:pPr>
        <w:rPr>
          <w:sz w:val="20"/>
          <w:szCs w:val="20"/>
        </w:rPr>
      </w:pPr>
    </w:p>
    <w:p w:rsidR="008A27F1" w:rsidRDefault="008A27F1" w:rsidP="001F0BE7">
      <w:pPr>
        <w:rPr>
          <w:sz w:val="20"/>
          <w:szCs w:val="20"/>
        </w:rPr>
        <w:sectPr w:rsidR="008A27F1" w:rsidSect="006C1ED3">
          <w:pgSz w:w="16838" w:h="11906" w:orient="landscape" w:code="9"/>
          <w:pgMar w:top="284" w:right="425" w:bottom="902" w:left="964" w:header="720" w:footer="720" w:gutter="0"/>
          <w:cols w:space="720"/>
        </w:sectPr>
      </w:pPr>
    </w:p>
    <w:p w:rsidR="00891C06" w:rsidRDefault="00891C06" w:rsidP="001F0BE7">
      <w:pPr>
        <w:rPr>
          <w:sz w:val="20"/>
          <w:szCs w:val="20"/>
        </w:rPr>
      </w:pPr>
    </w:p>
    <w:p w:rsidR="00891C06" w:rsidRDefault="00891C06" w:rsidP="00891C06">
      <w:pPr>
        <w:widowControl w:val="0"/>
        <w:autoSpaceDE w:val="0"/>
        <w:autoSpaceDN w:val="0"/>
        <w:ind w:left="10915"/>
        <w:outlineLvl w:val="2"/>
        <w:rPr>
          <w:rFonts w:ascii="Arial" w:hAnsi="Arial" w:cs="Arial"/>
          <w:sz w:val="22"/>
          <w:szCs w:val="22"/>
        </w:rPr>
      </w:pPr>
    </w:p>
    <w:p w:rsidR="00891C06" w:rsidRPr="007B02BD" w:rsidRDefault="00891C06" w:rsidP="00901545">
      <w:pPr>
        <w:tabs>
          <w:tab w:val="left" w:pos="9356"/>
        </w:tabs>
        <w:autoSpaceDE w:val="0"/>
        <w:autoSpaceDN w:val="0"/>
        <w:adjustRightInd w:val="0"/>
        <w:ind w:left="6379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 xml:space="preserve">Приложение </w:t>
      </w:r>
      <w:r w:rsidR="002D2E23">
        <w:rPr>
          <w:rFonts w:ascii="Arial" w:hAnsi="Arial" w:cs="Arial"/>
        </w:rPr>
        <w:t>2</w:t>
      </w:r>
    </w:p>
    <w:p w:rsidR="00891C06" w:rsidRPr="007B02BD" w:rsidRDefault="00891C06" w:rsidP="00901545">
      <w:pPr>
        <w:tabs>
          <w:tab w:val="left" w:pos="9356"/>
        </w:tabs>
        <w:autoSpaceDE w:val="0"/>
        <w:autoSpaceDN w:val="0"/>
        <w:adjustRightInd w:val="0"/>
        <w:ind w:left="6379"/>
        <w:outlineLvl w:val="2"/>
        <w:rPr>
          <w:rFonts w:ascii="Arial" w:hAnsi="Arial" w:cs="Arial"/>
        </w:rPr>
      </w:pPr>
      <w:r w:rsidRPr="007B02BD">
        <w:rPr>
          <w:rFonts w:ascii="Arial" w:hAnsi="Arial" w:cs="Arial"/>
        </w:rPr>
        <w:t>к постановлению администрации города Бородино</w:t>
      </w:r>
    </w:p>
    <w:p w:rsidR="00891C06" w:rsidRDefault="00891C06" w:rsidP="00901545">
      <w:pPr>
        <w:ind w:left="6379"/>
        <w:rPr>
          <w:sz w:val="20"/>
          <w:szCs w:val="20"/>
        </w:rPr>
      </w:pPr>
      <w:r w:rsidRPr="007B02BD">
        <w:rPr>
          <w:rFonts w:ascii="Arial" w:hAnsi="Arial" w:cs="Arial"/>
        </w:rPr>
        <w:t xml:space="preserve">от </w:t>
      </w:r>
      <w:r w:rsidR="009520AF">
        <w:rPr>
          <w:rFonts w:ascii="Arial" w:hAnsi="Arial" w:cs="Arial"/>
        </w:rPr>
        <w:t>25.09.2023 № 566</w:t>
      </w:r>
    </w:p>
    <w:p w:rsidR="00891C06" w:rsidRDefault="00891C06" w:rsidP="00901545">
      <w:pPr>
        <w:widowControl w:val="0"/>
        <w:autoSpaceDE w:val="0"/>
        <w:autoSpaceDN w:val="0"/>
        <w:ind w:left="6379"/>
        <w:outlineLvl w:val="2"/>
        <w:rPr>
          <w:rFonts w:ascii="Arial" w:hAnsi="Arial" w:cs="Arial"/>
          <w:sz w:val="22"/>
          <w:szCs w:val="22"/>
        </w:rPr>
      </w:pPr>
    </w:p>
    <w:p w:rsidR="00901545" w:rsidRPr="0093345D" w:rsidRDefault="00901545" w:rsidP="00901545">
      <w:pPr>
        <w:autoSpaceDE w:val="0"/>
        <w:autoSpaceDN w:val="0"/>
        <w:adjustRightInd w:val="0"/>
        <w:ind w:left="6379"/>
        <w:jc w:val="both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 xml:space="preserve">Приложение № 1 </w:t>
      </w:r>
    </w:p>
    <w:p w:rsidR="00901545" w:rsidRPr="0093345D" w:rsidRDefault="00901545" w:rsidP="00901545">
      <w:pPr>
        <w:autoSpaceDE w:val="0"/>
        <w:autoSpaceDN w:val="0"/>
        <w:adjustRightInd w:val="0"/>
        <w:ind w:left="6379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 xml:space="preserve">к макету подпрограммы, реализуемой в рамках  муниципальной программы </w:t>
      </w:r>
    </w:p>
    <w:p w:rsidR="00901545" w:rsidRPr="0093345D" w:rsidRDefault="00901545" w:rsidP="00901545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901545" w:rsidRPr="0093345D" w:rsidRDefault="00901545" w:rsidP="00901545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901545" w:rsidRPr="0093345D" w:rsidRDefault="00901545" w:rsidP="0090154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Theme="minorEastAsia" w:hAnsi="Arial" w:cs="Arial"/>
        </w:rPr>
      </w:pPr>
      <w:r w:rsidRPr="0093345D">
        <w:rPr>
          <w:rFonts w:ascii="Arial" w:eastAsiaTheme="minorEastAsia" w:hAnsi="Arial" w:cs="Arial"/>
        </w:rPr>
        <w:t xml:space="preserve">Перечень </w:t>
      </w:r>
      <w:r w:rsidR="00DD766B">
        <w:rPr>
          <w:rFonts w:ascii="Arial" w:eastAsiaTheme="minorEastAsia" w:hAnsi="Arial" w:cs="Arial"/>
        </w:rPr>
        <w:t>показателей результативности</w:t>
      </w:r>
      <w:r w:rsidRPr="0093345D">
        <w:rPr>
          <w:rFonts w:ascii="Arial" w:eastAsiaTheme="minorEastAsia" w:hAnsi="Arial" w:cs="Arial"/>
        </w:rPr>
        <w:t xml:space="preserve"> подпрограммы</w:t>
      </w:r>
    </w:p>
    <w:p w:rsidR="00901545" w:rsidRPr="0093345D" w:rsidRDefault="00901545" w:rsidP="00901545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606"/>
        <w:gridCol w:w="1276"/>
        <w:gridCol w:w="1417"/>
        <w:gridCol w:w="1418"/>
        <w:gridCol w:w="1417"/>
        <w:gridCol w:w="1276"/>
        <w:gridCol w:w="1134"/>
      </w:tblGrid>
      <w:tr w:rsidR="00901545" w:rsidRPr="0093345D" w:rsidTr="00CC7E67">
        <w:trPr>
          <w:cantSplit/>
          <w:trHeight w:val="276"/>
        </w:trPr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545" w:rsidRPr="00CC7E67" w:rsidRDefault="00901545" w:rsidP="00083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 xml:space="preserve">№  </w:t>
            </w:r>
            <w:r w:rsidRPr="00CC7E6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CC7E6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C7E6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545" w:rsidRPr="00CC7E67" w:rsidRDefault="00901545" w:rsidP="00083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 xml:space="preserve">Цель, задача,    </w:t>
            </w:r>
            <w:r w:rsidRPr="00CC7E67">
              <w:rPr>
                <w:rFonts w:ascii="Arial" w:hAnsi="Arial" w:cs="Arial"/>
                <w:sz w:val="20"/>
                <w:szCs w:val="20"/>
              </w:rPr>
              <w:br/>
              <w:t xml:space="preserve">показатели результативности </w:t>
            </w:r>
            <w:r w:rsidRPr="00CC7E6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545" w:rsidRPr="00CC7E67" w:rsidRDefault="00901545" w:rsidP="00083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>Единица</w:t>
            </w:r>
            <w:r w:rsidRPr="00CC7E67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545" w:rsidRPr="00CC7E67" w:rsidRDefault="00901545" w:rsidP="00083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r w:rsidRPr="00CC7E67">
              <w:rPr>
                <w:rFonts w:ascii="Arial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545" w:rsidRPr="00CC7E67" w:rsidRDefault="00901545" w:rsidP="00083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 xml:space="preserve">Текущий финансовый год </w:t>
            </w:r>
            <w:hyperlink w:anchor="Par557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е изменений в действующую государств" w:history="1">
              <w:r w:rsidR="00CC7E67" w:rsidRPr="00CC7E67">
                <w:rPr>
                  <w:rStyle w:val="a8"/>
                  <w:rFonts w:ascii="Arial" w:hAnsi="Arial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545" w:rsidRPr="00CC7E67" w:rsidRDefault="00901545" w:rsidP="00083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545" w:rsidRPr="00CC7E67" w:rsidRDefault="00901545" w:rsidP="00083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1545" w:rsidRPr="00CC7E67" w:rsidRDefault="00901545" w:rsidP="00083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</w:tr>
      <w:tr w:rsidR="00901545" w:rsidRPr="0093345D" w:rsidTr="00CC7E67">
        <w:trPr>
          <w:cantSplit/>
          <w:trHeight w:val="276"/>
        </w:trPr>
        <w:tc>
          <w:tcPr>
            <w:tcW w:w="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545" w:rsidRPr="0093345D" w:rsidTr="00CC7E67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</w:tr>
      <w:tr w:rsidR="00901545" w:rsidRPr="0093345D" w:rsidTr="00CC7E67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>Задача подпрограммы</w:t>
            </w:r>
          </w:p>
        </w:tc>
      </w:tr>
      <w:tr w:rsidR="00901545" w:rsidRPr="0093345D" w:rsidTr="00CC7E67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>Показатели результативности: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5" w:rsidRPr="0093345D" w:rsidTr="00CC7E67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>1-й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5" w:rsidRPr="0093345D" w:rsidTr="00CC7E67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 xml:space="preserve">...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5" w:rsidRPr="0093345D" w:rsidTr="00CC7E67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C7E67">
              <w:rPr>
                <w:rFonts w:ascii="Arial" w:hAnsi="Arial" w:cs="Arial"/>
                <w:sz w:val="20"/>
                <w:szCs w:val="20"/>
              </w:rPr>
              <w:t>-й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5" w:rsidRPr="0093345D" w:rsidTr="00CC7E67">
        <w:trPr>
          <w:cantSplit/>
          <w:trHeight w:val="24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8A27F1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7E67">
              <w:rPr>
                <w:rFonts w:ascii="Arial" w:hAnsi="Arial" w:cs="Arial"/>
                <w:sz w:val="20"/>
                <w:szCs w:val="20"/>
              </w:rPr>
              <w:t>И т. д. по целям и задачам подпрограммы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45" w:rsidRPr="00CC7E67" w:rsidRDefault="00901545" w:rsidP="000834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545" w:rsidRPr="0093345D" w:rsidRDefault="00B76590" w:rsidP="00B76590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</w:t>
      </w:r>
    </w:p>
    <w:p w:rsidR="00891C06" w:rsidRDefault="00CC7E67" w:rsidP="00503262">
      <w:pPr>
        <w:ind w:left="567"/>
        <w:jc w:val="both"/>
        <w:rPr>
          <w:sz w:val="22"/>
          <w:szCs w:val="22"/>
        </w:rPr>
      </w:pPr>
      <w:r w:rsidRPr="00CC7E67">
        <w:rPr>
          <w:sz w:val="22"/>
          <w:szCs w:val="22"/>
        </w:rPr>
        <w:t>&lt;1</w:t>
      </w:r>
      <w:proofErr w:type="gramStart"/>
      <w:r w:rsidRPr="00CC7E67">
        <w:rPr>
          <w:sz w:val="22"/>
          <w:szCs w:val="22"/>
        </w:rPr>
        <w:t>&gt; П</w:t>
      </w:r>
      <w:proofErr w:type="gramEnd"/>
      <w:r w:rsidRPr="00CC7E67">
        <w:rPr>
          <w:sz w:val="22"/>
          <w:szCs w:val="22"/>
        </w:rPr>
        <w:t xml:space="preserve">ри разработке проекта постановления, предусматривающего утверждение </w:t>
      </w:r>
      <w:r>
        <w:rPr>
          <w:sz w:val="22"/>
          <w:szCs w:val="22"/>
        </w:rPr>
        <w:t>муниципаль</w:t>
      </w:r>
      <w:r w:rsidRPr="00CC7E67">
        <w:rPr>
          <w:sz w:val="22"/>
          <w:szCs w:val="22"/>
        </w:rPr>
        <w:t xml:space="preserve">ной программы, предлагаемой к финансированию с очередного финансового года, или внесение изменений в действующую </w:t>
      </w:r>
      <w:r w:rsidR="00503262">
        <w:rPr>
          <w:sz w:val="22"/>
          <w:szCs w:val="22"/>
        </w:rPr>
        <w:t>муниципаль</w:t>
      </w:r>
      <w:r w:rsidRPr="00CC7E67">
        <w:rPr>
          <w:sz w:val="22"/>
          <w:szCs w:val="22"/>
        </w:rPr>
        <w:t xml:space="preserve">ную программу в части изменения бюджетных ассигнований при планировании краевого бюджета на очередной финансовый год и плановый период, в графе </w:t>
      </w:r>
      <w:r w:rsidR="00503262">
        <w:rPr>
          <w:sz w:val="22"/>
          <w:szCs w:val="22"/>
        </w:rPr>
        <w:t>«</w:t>
      </w:r>
      <w:r w:rsidRPr="00CC7E67">
        <w:rPr>
          <w:sz w:val="22"/>
          <w:szCs w:val="22"/>
        </w:rPr>
        <w:t>текущий</w:t>
      </w:r>
      <w:r w:rsidR="00503262">
        <w:rPr>
          <w:sz w:val="22"/>
          <w:szCs w:val="22"/>
        </w:rPr>
        <w:t xml:space="preserve"> </w:t>
      </w:r>
      <w:r w:rsidRPr="00CC7E67">
        <w:rPr>
          <w:sz w:val="22"/>
          <w:szCs w:val="22"/>
        </w:rPr>
        <w:t>финансовый год</w:t>
      </w:r>
      <w:r w:rsidR="00503262">
        <w:rPr>
          <w:sz w:val="22"/>
          <w:szCs w:val="22"/>
        </w:rPr>
        <w:t>»</w:t>
      </w:r>
      <w:r w:rsidRPr="00CC7E67">
        <w:rPr>
          <w:sz w:val="22"/>
          <w:szCs w:val="22"/>
        </w:rPr>
        <w:t xml:space="preserve"> указывается плановое значение показателя, которое заменяется фактическим значением показателя не позднее срока внесения проекта </w:t>
      </w:r>
      <w:r w:rsidR="00503262">
        <w:rPr>
          <w:sz w:val="22"/>
          <w:szCs w:val="22"/>
        </w:rPr>
        <w:t>решения</w:t>
      </w:r>
      <w:r w:rsidRPr="00CC7E67">
        <w:rPr>
          <w:sz w:val="22"/>
          <w:szCs w:val="22"/>
        </w:rPr>
        <w:t xml:space="preserve"> об </w:t>
      </w:r>
      <w:proofErr w:type="gramStart"/>
      <w:r w:rsidRPr="00CC7E67">
        <w:rPr>
          <w:sz w:val="22"/>
          <w:szCs w:val="22"/>
        </w:rPr>
        <w:t>исполнении</w:t>
      </w:r>
      <w:proofErr w:type="gramEnd"/>
      <w:r w:rsidRPr="00CC7E67">
        <w:rPr>
          <w:sz w:val="22"/>
          <w:szCs w:val="22"/>
        </w:rPr>
        <w:t xml:space="preserve"> </w:t>
      </w:r>
      <w:r w:rsidR="00503262">
        <w:rPr>
          <w:sz w:val="22"/>
          <w:szCs w:val="22"/>
        </w:rPr>
        <w:t>местного</w:t>
      </w:r>
      <w:r w:rsidRPr="00CC7E67">
        <w:rPr>
          <w:sz w:val="22"/>
          <w:szCs w:val="22"/>
        </w:rPr>
        <w:t xml:space="preserve"> бюджета за соответствующий год в </w:t>
      </w:r>
      <w:r w:rsidR="00503262">
        <w:rPr>
          <w:sz w:val="22"/>
          <w:szCs w:val="22"/>
        </w:rPr>
        <w:t>Бородинский городской Совет депутатов</w:t>
      </w:r>
      <w:r w:rsidRPr="00CC7E67">
        <w:rPr>
          <w:sz w:val="22"/>
          <w:szCs w:val="22"/>
        </w:rPr>
        <w:t>.</w:t>
      </w: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Default="00503262" w:rsidP="00503262">
      <w:pPr>
        <w:ind w:left="567"/>
        <w:jc w:val="both"/>
        <w:rPr>
          <w:sz w:val="22"/>
          <w:szCs w:val="22"/>
        </w:rPr>
        <w:sectPr w:rsidR="00503262" w:rsidSect="00CC7E67">
          <w:pgSz w:w="11906" w:h="16838" w:code="9"/>
          <w:pgMar w:top="425" w:right="902" w:bottom="964" w:left="851" w:header="720" w:footer="720" w:gutter="0"/>
          <w:cols w:space="720"/>
        </w:sectPr>
      </w:pPr>
    </w:p>
    <w:p w:rsidR="00503262" w:rsidRDefault="00503262" w:rsidP="00503262">
      <w:pPr>
        <w:ind w:left="567"/>
        <w:jc w:val="both"/>
        <w:rPr>
          <w:sz w:val="22"/>
          <w:szCs w:val="22"/>
        </w:rPr>
      </w:pPr>
    </w:p>
    <w:p w:rsidR="00503262" w:rsidRPr="00503262" w:rsidRDefault="00503262" w:rsidP="008D10A1">
      <w:pPr>
        <w:tabs>
          <w:tab w:val="left" w:pos="9356"/>
        </w:tabs>
        <w:autoSpaceDE w:val="0"/>
        <w:autoSpaceDN w:val="0"/>
        <w:adjustRightInd w:val="0"/>
        <w:ind w:left="9781"/>
        <w:outlineLvl w:val="2"/>
        <w:rPr>
          <w:rFonts w:ascii="Arial" w:hAnsi="Arial" w:cs="Arial"/>
        </w:rPr>
      </w:pPr>
      <w:r w:rsidRPr="0050326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503262" w:rsidRPr="00503262" w:rsidRDefault="00503262" w:rsidP="008D10A1">
      <w:pPr>
        <w:tabs>
          <w:tab w:val="left" w:pos="9356"/>
        </w:tabs>
        <w:autoSpaceDE w:val="0"/>
        <w:autoSpaceDN w:val="0"/>
        <w:adjustRightInd w:val="0"/>
        <w:ind w:left="9781"/>
        <w:outlineLvl w:val="2"/>
        <w:rPr>
          <w:rFonts w:ascii="Arial" w:hAnsi="Arial" w:cs="Arial"/>
        </w:rPr>
      </w:pPr>
      <w:r w:rsidRPr="00503262">
        <w:rPr>
          <w:rFonts w:ascii="Arial" w:hAnsi="Arial" w:cs="Arial"/>
        </w:rPr>
        <w:t>к постановлению администрации города Бородино</w:t>
      </w:r>
    </w:p>
    <w:p w:rsidR="00503262" w:rsidRPr="00503262" w:rsidRDefault="00503262" w:rsidP="008D10A1">
      <w:pPr>
        <w:ind w:left="9781"/>
        <w:rPr>
          <w:rFonts w:ascii="Arial" w:hAnsi="Arial" w:cs="Arial"/>
        </w:rPr>
      </w:pPr>
      <w:r w:rsidRPr="00503262">
        <w:rPr>
          <w:rFonts w:ascii="Arial" w:hAnsi="Arial" w:cs="Arial"/>
        </w:rPr>
        <w:t xml:space="preserve">от </w:t>
      </w:r>
      <w:r w:rsidR="009520AF">
        <w:rPr>
          <w:rFonts w:ascii="Arial" w:hAnsi="Arial" w:cs="Arial"/>
        </w:rPr>
        <w:t>25.09.2023 № 566</w:t>
      </w:r>
    </w:p>
    <w:p w:rsidR="00503262" w:rsidRPr="00503262" w:rsidRDefault="00503262" w:rsidP="008D10A1">
      <w:pPr>
        <w:widowControl w:val="0"/>
        <w:autoSpaceDE w:val="0"/>
        <w:autoSpaceDN w:val="0"/>
        <w:ind w:left="9781"/>
        <w:outlineLvl w:val="2"/>
        <w:rPr>
          <w:rFonts w:ascii="Arial" w:hAnsi="Arial" w:cs="Arial"/>
        </w:rPr>
      </w:pPr>
    </w:p>
    <w:p w:rsidR="00503262" w:rsidRPr="00503262" w:rsidRDefault="00503262" w:rsidP="008D10A1">
      <w:pPr>
        <w:autoSpaceDE w:val="0"/>
        <w:autoSpaceDN w:val="0"/>
        <w:adjustRightInd w:val="0"/>
        <w:ind w:left="9781"/>
        <w:jc w:val="both"/>
        <w:rPr>
          <w:rFonts w:ascii="Arial" w:eastAsiaTheme="minorEastAsia" w:hAnsi="Arial" w:cs="Arial"/>
        </w:rPr>
      </w:pPr>
      <w:r w:rsidRPr="00503262">
        <w:rPr>
          <w:rFonts w:ascii="Arial" w:eastAsiaTheme="minorEastAsia" w:hAnsi="Arial" w:cs="Arial"/>
        </w:rPr>
        <w:t xml:space="preserve">Приложение № </w:t>
      </w:r>
      <w:r>
        <w:rPr>
          <w:rFonts w:ascii="Arial" w:eastAsiaTheme="minorEastAsia" w:hAnsi="Arial" w:cs="Arial"/>
        </w:rPr>
        <w:t>2</w:t>
      </w:r>
      <w:r w:rsidRPr="00503262">
        <w:rPr>
          <w:rFonts w:ascii="Arial" w:eastAsiaTheme="minorEastAsia" w:hAnsi="Arial" w:cs="Arial"/>
        </w:rPr>
        <w:t xml:space="preserve"> </w:t>
      </w:r>
    </w:p>
    <w:p w:rsidR="00503262" w:rsidRPr="00503262" w:rsidRDefault="00503262" w:rsidP="008D10A1">
      <w:pPr>
        <w:autoSpaceDE w:val="0"/>
        <w:autoSpaceDN w:val="0"/>
        <w:adjustRightInd w:val="0"/>
        <w:ind w:left="9781"/>
        <w:rPr>
          <w:rFonts w:ascii="Arial" w:eastAsiaTheme="minorEastAsia" w:hAnsi="Arial" w:cs="Arial"/>
        </w:rPr>
      </w:pPr>
      <w:r w:rsidRPr="00503262">
        <w:rPr>
          <w:rFonts w:ascii="Arial" w:eastAsiaTheme="minorEastAsia" w:hAnsi="Arial" w:cs="Arial"/>
        </w:rPr>
        <w:t xml:space="preserve">к макету подпрограммы, реализуемой в рамках  муниципальной программы </w:t>
      </w:r>
    </w:p>
    <w:p w:rsidR="00503262" w:rsidRDefault="00503262" w:rsidP="00503262">
      <w:pPr>
        <w:ind w:left="567"/>
        <w:jc w:val="both"/>
        <w:rPr>
          <w:rFonts w:ascii="Arial" w:hAnsi="Arial" w:cs="Arial"/>
        </w:rPr>
      </w:pPr>
    </w:p>
    <w:p w:rsidR="00464182" w:rsidRPr="00464182" w:rsidRDefault="00464182" w:rsidP="00464182">
      <w:pPr>
        <w:spacing w:after="200" w:line="276" w:lineRule="auto"/>
        <w:jc w:val="center"/>
        <w:outlineLvl w:val="0"/>
        <w:rPr>
          <w:rFonts w:ascii="Arial" w:eastAsia="Calibri" w:hAnsi="Arial" w:cs="Arial"/>
          <w:lang w:eastAsia="en-US"/>
        </w:rPr>
      </w:pPr>
      <w:r w:rsidRPr="00464182">
        <w:rPr>
          <w:rFonts w:ascii="Arial" w:eastAsia="Calibri" w:hAnsi="Arial" w:cs="Arial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594"/>
        <w:gridCol w:w="682"/>
        <w:gridCol w:w="724"/>
        <w:gridCol w:w="690"/>
        <w:gridCol w:w="637"/>
        <w:gridCol w:w="485"/>
        <w:gridCol w:w="1673"/>
        <w:gridCol w:w="1621"/>
        <w:gridCol w:w="1607"/>
        <w:gridCol w:w="1061"/>
        <w:gridCol w:w="3798"/>
      </w:tblGrid>
      <w:tr w:rsidR="00464182" w:rsidRPr="00464182" w:rsidTr="0008342F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Наименование цели, </w:t>
            </w:r>
            <w:r w:rsidRPr="00464182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задач и мероприятий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Расходы </w:t>
            </w: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(рублей),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64182" w:rsidRPr="00464182" w:rsidTr="0008342F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второй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Задача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Мероприятие </w:t>
            </w:r>
            <w:r w:rsidRPr="00464182">
              <w:rPr>
                <w:rFonts w:ascii="Arial" w:hAnsi="Arial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Задача </w:t>
            </w:r>
            <w:r w:rsidRPr="00464182">
              <w:rPr>
                <w:rFonts w:ascii="Arial" w:hAnsi="Arial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Мероприятие </w:t>
            </w:r>
            <w:r w:rsidRPr="00464182">
              <w:rPr>
                <w:rFonts w:ascii="Arial" w:hAnsi="Arial" w:cs="Arial"/>
                <w:sz w:val="18"/>
                <w:szCs w:val="18"/>
                <w:lang w:val="en-US" w:eastAsia="en-US"/>
              </w:rPr>
              <w:t>n.</w:t>
            </w: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Мероприятие </w:t>
            </w:r>
            <w:proofErr w:type="spellStart"/>
            <w:r w:rsidRPr="00464182">
              <w:rPr>
                <w:rFonts w:ascii="Arial" w:hAnsi="Arial" w:cs="Arial"/>
                <w:sz w:val="18"/>
                <w:szCs w:val="18"/>
                <w:lang w:val="en-US" w:eastAsia="en-US"/>
              </w:rPr>
              <w:t>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2" w:rsidRPr="008D10A1" w:rsidRDefault="00464182" w:rsidP="00464182">
            <w:pPr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8D10A1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2" w:rsidRPr="008D10A1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2" w:rsidRPr="008D10A1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2" w:rsidRPr="008D10A1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2" w:rsidRPr="008D10A1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2" w:rsidRPr="008D10A1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2" w:rsidRPr="008D10A1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2" w:rsidRPr="008D10A1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2" w:rsidRPr="008D10A1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8D10A1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8D10A1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</w:pPr>
            <w:r w:rsidRPr="008D10A1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>в</w:t>
            </w:r>
            <w:r w:rsidRPr="00464182">
              <w:rPr>
                <w:rFonts w:ascii="Arial" w:hAnsi="Arial" w:cs="Arial"/>
                <w:color w:val="7030A0"/>
                <w:sz w:val="18"/>
                <w:szCs w:val="18"/>
                <w:lang w:eastAsia="en-US"/>
              </w:rPr>
              <w:t xml:space="preserve"> том числе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ГРБС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4182" w:rsidRPr="00464182" w:rsidTr="000834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641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ГРБС </w:t>
            </w:r>
            <w:r w:rsidRPr="00464182">
              <w:rPr>
                <w:rFonts w:ascii="Arial" w:hAnsi="Arial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182" w:rsidRPr="00464182" w:rsidRDefault="00464182" w:rsidP="004641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8D10A1" w:rsidRPr="008D10A1" w:rsidRDefault="009C4E88" w:rsidP="0008342F">
      <w:pPr>
        <w:ind w:left="978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 w:rsidR="008D10A1" w:rsidRPr="008D10A1" w:rsidRDefault="008D10A1" w:rsidP="0008342F">
      <w:pPr>
        <w:ind w:left="9781"/>
        <w:jc w:val="both"/>
        <w:rPr>
          <w:rFonts w:ascii="Arial" w:hAnsi="Arial" w:cs="Arial"/>
        </w:rPr>
      </w:pPr>
      <w:r w:rsidRPr="008D10A1">
        <w:rPr>
          <w:rFonts w:ascii="Arial" w:hAnsi="Arial" w:cs="Arial"/>
        </w:rPr>
        <w:t>к постановлению администрации города Бородино</w:t>
      </w:r>
    </w:p>
    <w:p w:rsidR="009520AF" w:rsidRPr="00503262" w:rsidRDefault="009520AF" w:rsidP="009520AF">
      <w:pPr>
        <w:ind w:left="9781"/>
        <w:rPr>
          <w:rFonts w:ascii="Arial" w:hAnsi="Arial" w:cs="Arial"/>
        </w:rPr>
      </w:pPr>
      <w:r w:rsidRPr="0050326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25.09.2023 № 566</w:t>
      </w:r>
    </w:p>
    <w:p w:rsidR="008D10A1" w:rsidRPr="008D10A1" w:rsidRDefault="008D10A1" w:rsidP="0008342F">
      <w:pPr>
        <w:ind w:left="9781"/>
        <w:jc w:val="both"/>
        <w:rPr>
          <w:rFonts w:ascii="Arial" w:hAnsi="Arial" w:cs="Arial"/>
        </w:rPr>
      </w:pPr>
    </w:p>
    <w:p w:rsidR="008D10A1" w:rsidRPr="008D10A1" w:rsidRDefault="008D10A1" w:rsidP="0008342F">
      <w:pPr>
        <w:ind w:left="9781"/>
        <w:jc w:val="both"/>
        <w:rPr>
          <w:rFonts w:ascii="Arial" w:hAnsi="Arial" w:cs="Arial"/>
        </w:rPr>
      </w:pPr>
      <w:r w:rsidRPr="008D10A1">
        <w:rPr>
          <w:rFonts w:ascii="Arial" w:hAnsi="Arial" w:cs="Arial"/>
        </w:rPr>
        <w:t xml:space="preserve">Приложение № </w:t>
      </w:r>
      <w:r w:rsidR="009C4E88">
        <w:rPr>
          <w:rFonts w:ascii="Arial" w:hAnsi="Arial" w:cs="Arial"/>
        </w:rPr>
        <w:t>11</w:t>
      </w:r>
      <w:r w:rsidRPr="008D10A1">
        <w:rPr>
          <w:rFonts w:ascii="Arial" w:hAnsi="Arial" w:cs="Arial"/>
        </w:rPr>
        <w:t xml:space="preserve"> </w:t>
      </w:r>
    </w:p>
    <w:p w:rsidR="008D10A1" w:rsidRPr="008D10A1" w:rsidRDefault="008D10A1" w:rsidP="0008342F">
      <w:pPr>
        <w:ind w:left="9781"/>
        <w:jc w:val="both"/>
        <w:rPr>
          <w:rFonts w:ascii="Arial" w:hAnsi="Arial" w:cs="Arial"/>
        </w:rPr>
      </w:pPr>
      <w:r w:rsidRPr="008D10A1">
        <w:rPr>
          <w:rFonts w:ascii="Arial" w:hAnsi="Arial" w:cs="Arial"/>
        </w:rPr>
        <w:t xml:space="preserve">к </w:t>
      </w:r>
      <w:r w:rsidR="009C4E88">
        <w:rPr>
          <w:rFonts w:ascii="Arial" w:hAnsi="Arial" w:cs="Arial"/>
        </w:rPr>
        <w:t>Порядку принятия решений о разработке муниципальных программ города Бородино, их формировании и реализации</w:t>
      </w:r>
      <w:r w:rsidRPr="008D10A1">
        <w:rPr>
          <w:rFonts w:ascii="Arial" w:hAnsi="Arial" w:cs="Arial"/>
        </w:rPr>
        <w:t xml:space="preserve"> </w:t>
      </w:r>
    </w:p>
    <w:p w:rsidR="00503262" w:rsidRDefault="00503262" w:rsidP="00503262">
      <w:pPr>
        <w:ind w:left="567"/>
        <w:jc w:val="both"/>
        <w:rPr>
          <w:rFonts w:ascii="Arial" w:hAnsi="Arial" w:cs="Arial"/>
        </w:rPr>
      </w:pPr>
    </w:p>
    <w:p w:rsidR="0008342F" w:rsidRPr="0008342F" w:rsidRDefault="0008342F" w:rsidP="0008342F">
      <w:pPr>
        <w:jc w:val="center"/>
      </w:pPr>
      <w:r w:rsidRPr="0008342F">
        <w:t xml:space="preserve">ИНФОРМАЦИЯ </w:t>
      </w:r>
    </w:p>
    <w:p w:rsidR="0008342F" w:rsidRPr="0008342F" w:rsidRDefault="009C4E88" w:rsidP="0008342F">
      <w:pPr>
        <w:jc w:val="center"/>
      </w:pPr>
      <w:r w:rsidRPr="0008342F">
        <w:t xml:space="preserve">об использовании бюджетных ассигнований на осуществление бюджетных инвестиций в форме капитальных вложений в объекты </w:t>
      </w:r>
    </w:p>
    <w:p w:rsidR="0008342F" w:rsidRPr="0008342F" w:rsidRDefault="009C4E88" w:rsidP="0008342F">
      <w:pPr>
        <w:jc w:val="center"/>
      </w:pPr>
      <w:r>
        <w:t>муниципаль</w:t>
      </w:r>
      <w:r w:rsidRPr="0008342F">
        <w:t xml:space="preserve">ной собственности </w:t>
      </w:r>
    </w:p>
    <w:p w:rsidR="0008342F" w:rsidRDefault="0008342F" w:rsidP="00503262">
      <w:pPr>
        <w:ind w:left="567"/>
        <w:jc w:val="both"/>
        <w:rPr>
          <w:rFonts w:ascii="Arial" w:hAnsi="Arial" w:cs="Arial"/>
        </w:rPr>
      </w:pPr>
    </w:p>
    <w:tbl>
      <w:tblPr>
        <w:tblW w:w="156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836"/>
        <w:gridCol w:w="1260"/>
        <w:gridCol w:w="1629"/>
        <w:gridCol w:w="1908"/>
        <w:gridCol w:w="1989"/>
        <w:gridCol w:w="691"/>
        <w:gridCol w:w="741"/>
        <w:gridCol w:w="783"/>
        <w:gridCol w:w="1733"/>
        <w:gridCol w:w="1398"/>
        <w:gridCol w:w="1345"/>
      </w:tblGrid>
      <w:tr w:rsidR="0008342F" w:rsidRPr="0008342F" w:rsidTr="000834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93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476E9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76E93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93">
              <w:rPr>
                <w:rFonts w:ascii="Arial" w:hAnsi="Arial" w:cs="Arial"/>
                <w:sz w:val="20"/>
                <w:szCs w:val="20"/>
              </w:rPr>
              <w:t xml:space="preserve">Наименование объекта, территория строительства (приобретения) </w:t>
            </w:r>
            <w:hyperlink r:id="rId10" w:history="1">
              <w:r w:rsidRPr="00476E9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&lt;1&gt;</w:t>
              </w:r>
            </w:hyperlink>
            <w:r w:rsidRPr="00476E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93">
              <w:rPr>
                <w:rFonts w:ascii="Arial" w:hAnsi="Arial" w:cs="Arial"/>
                <w:sz w:val="20"/>
                <w:szCs w:val="20"/>
              </w:rPr>
              <w:t xml:space="preserve">Мощность объекта с указанием 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93">
              <w:rPr>
                <w:rFonts w:ascii="Arial" w:hAnsi="Arial" w:cs="Arial"/>
                <w:sz w:val="20"/>
                <w:szCs w:val="20"/>
              </w:rPr>
              <w:t xml:space="preserve">Годы строительства (приобретения) </w:t>
            </w:r>
            <w:hyperlink r:id="rId11" w:history="1">
              <w:r w:rsidRPr="00476E9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&lt;2&gt;</w:t>
              </w:r>
            </w:hyperlink>
            <w:r w:rsidRPr="00476E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93">
              <w:rPr>
                <w:rFonts w:ascii="Arial" w:hAnsi="Arial" w:cs="Arial"/>
                <w:sz w:val="20"/>
                <w:szCs w:val="20"/>
              </w:rPr>
              <w:t xml:space="preserve">Предполагаемая (предельная) или сметная стоимость объекта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9C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93">
              <w:rPr>
                <w:rFonts w:ascii="Arial" w:hAnsi="Arial" w:cs="Arial"/>
                <w:sz w:val="20"/>
                <w:szCs w:val="20"/>
              </w:rPr>
              <w:t xml:space="preserve">Остаток стоимости объекта в ценах муниципальных контрактов на начало отчетного года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93">
              <w:rPr>
                <w:rFonts w:ascii="Arial" w:hAnsi="Arial" w:cs="Arial"/>
                <w:sz w:val="20"/>
                <w:szCs w:val="20"/>
              </w:rPr>
              <w:t xml:space="preserve">Объем бюджетных ассигнований в отчетном году (план)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93">
              <w:rPr>
                <w:rFonts w:ascii="Arial" w:hAnsi="Arial" w:cs="Arial"/>
                <w:sz w:val="20"/>
                <w:szCs w:val="20"/>
              </w:rPr>
              <w:t xml:space="preserve">Финансирование за отчетный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93">
              <w:rPr>
                <w:rFonts w:ascii="Arial" w:hAnsi="Arial" w:cs="Arial"/>
                <w:sz w:val="20"/>
                <w:szCs w:val="20"/>
              </w:rPr>
              <w:t xml:space="preserve">Фактическое освоение за отчетный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93">
              <w:rPr>
                <w:rFonts w:ascii="Arial" w:hAnsi="Arial" w:cs="Arial"/>
                <w:sz w:val="20"/>
                <w:szCs w:val="20"/>
              </w:rPr>
              <w:t xml:space="preserve">Информация по объекту </w:t>
            </w:r>
            <w:hyperlink r:id="rId12" w:history="1">
              <w:r w:rsidRPr="00476E9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  <w:r w:rsidRPr="00476E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342F" w:rsidRPr="0008342F" w:rsidTr="000834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аванс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лимит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jc w:val="center"/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12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9C4E88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Муниципальная собственность: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Наименование подпрограммы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Наименование мероприятия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Главный распорядитель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Заказчик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Объект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476E93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и т.д. по объектам, главным распорядителям и мероприятиям подпрограммы...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Итого по подпрограмме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и т.д. по подпрограммам государственной программы...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Итого по муниципальной собственности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Итого по программе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 том числе: 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Главный распорядитель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08342F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476E93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  <w:tr w:rsidR="0008342F" w:rsidRPr="00476E93" w:rsidTr="000834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и т.д. по главным распорядителям программы...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2F" w:rsidRPr="00476E93" w:rsidRDefault="0008342F" w:rsidP="0008342F">
            <w:pPr>
              <w:rPr>
                <w:rFonts w:ascii="Arial" w:hAnsi="Arial" w:cs="Arial"/>
              </w:rPr>
            </w:pPr>
            <w:r w:rsidRPr="00476E93">
              <w:rPr>
                <w:rFonts w:ascii="Arial" w:hAnsi="Arial" w:cs="Arial"/>
              </w:rPr>
              <w:t xml:space="preserve">  </w:t>
            </w:r>
          </w:p>
        </w:tc>
      </w:tr>
    </w:tbl>
    <w:p w:rsidR="0008342F" w:rsidRPr="00476E93" w:rsidRDefault="0008342F" w:rsidP="00D04CB4">
      <w:pPr>
        <w:jc w:val="both"/>
        <w:rPr>
          <w:rFonts w:ascii="Arial" w:hAnsi="Arial" w:cs="Arial"/>
        </w:rPr>
      </w:pPr>
      <w:r w:rsidRPr="00476E93">
        <w:rPr>
          <w:rFonts w:ascii="Arial" w:hAnsi="Arial" w:cs="Arial"/>
        </w:rPr>
        <w:t xml:space="preserve">  --- </w:t>
      </w:r>
    </w:p>
    <w:p w:rsidR="009C4E88" w:rsidRPr="00D04CB4" w:rsidRDefault="009C4E88" w:rsidP="00476E9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9C4E88">
        <w:rPr>
          <w:rFonts w:ascii="Arial" w:hAnsi="Arial" w:cs="Arial"/>
        </w:rPr>
        <w:t>&lt;1</w:t>
      </w:r>
      <w:proofErr w:type="gramStart"/>
      <w:r w:rsidRPr="009C4E88">
        <w:rPr>
          <w:rFonts w:ascii="Arial" w:hAnsi="Arial" w:cs="Arial"/>
        </w:rPr>
        <w:t xml:space="preserve">&gt; </w:t>
      </w:r>
      <w:r w:rsidRPr="00D04CB4">
        <w:rPr>
          <w:rFonts w:ascii="Arial" w:hAnsi="Arial" w:cs="Arial"/>
          <w:sz w:val="20"/>
          <w:szCs w:val="20"/>
        </w:rPr>
        <w:t>У</w:t>
      </w:r>
      <w:proofErr w:type="gramEnd"/>
      <w:r w:rsidRPr="00D04CB4">
        <w:rPr>
          <w:rFonts w:ascii="Arial" w:hAnsi="Arial" w:cs="Arial"/>
          <w:sz w:val="20"/>
          <w:szCs w:val="20"/>
        </w:rPr>
        <w:t>казывается согласно разработанной проектной документации (заданию на разработку проектной документации) наименование объекта либо основные характеристики объекта недвижимого имущества, планируемого к приобретению.</w:t>
      </w:r>
    </w:p>
    <w:p w:rsidR="009C4E88" w:rsidRPr="00D04CB4" w:rsidRDefault="009C4E88" w:rsidP="00476E9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bookmarkStart w:id="7" w:name="Par3476"/>
      <w:bookmarkEnd w:id="7"/>
      <w:r w:rsidRPr="00D04CB4">
        <w:rPr>
          <w:rFonts w:ascii="Arial" w:hAnsi="Arial" w:cs="Arial"/>
          <w:sz w:val="20"/>
          <w:szCs w:val="20"/>
        </w:rPr>
        <w:t>&lt;2&gt; Срок строительства (реконструкции, технического перевооружения) объекта с года начала разработки проектно-сметной документации до ввода его в эксплуатацию либо срок приобретения объекта.</w:t>
      </w:r>
    </w:p>
    <w:p w:rsidR="009C4E88" w:rsidRPr="00D04CB4" w:rsidRDefault="009C4E88" w:rsidP="00476E9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bookmarkStart w:id="8" w:name="Par3477"/>
      <w:bookmarkEnd w:id="8"/>
      <w:r w:rsidRPr="00D04CB4">
        <w:rPr>
          <w:rFonts w:ascii="Arial" w:hAnsi="Arial" w:cs="Arial"/>
          <w:sz w:val="20"/>
          <w:szCs w:val="20"/>
        </w:rPr>
        <w:t>&lt;3</w:t>
      </w:r>
      <w:proofErr w:type="gramStart"/>
      <w:r w:rsidRPr="00D04CB4">
        <w:rPr>
          <w:rFonts w:ascii="Arial" w:hAnsi="Arial" w:cs="Arial"/>
          <w:sz w:val="20"/>
          <w:szCs w:val="20"/>
        </w:rPr>
        <w:t>&gt; У</w:t>
      </w:r>
      <w:proofErr w:type="gramEnd"/>
      <w:r w:rsidRPr="00D04CB4">
        <w:rPr>
          <w:rFonts w:ascii="Arial" w:hAnsi="Arial" w:cs="Arial"/>
          <w:sz w:val="20"/>
          <w:szCs w:val="20"/>
        </w:rPr>
        <w:t>казывается информация по объекту:</w:t>
      </w:r>
    </w:p>
    <w:p w:rsidR="009C4E88" w:rsidRPr="00D04CB4" w:rsidRDefault="009C4E88" w:rsidP="00476E9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D04CB4">
        <w:rPr>
          <w:rFonts w:ascii="Arial" w:hAnsi="Arial" w:cs="Arial"/>
          <w:sz w:val="20"/>
          <w:szCs w:val="20"/>
        </w:rPr>
        <w:t>в случае разработки проектной документации указываются реквизиты утвержденной проектной документации;</w:t>
      </w:r>
    </w:p>
    <w:p w:rsidR="009C4E88" w:rsidRPr="00D04CB4" w:rsidRDefault="009C4E88" w:rsidP="00476E9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D04CB4">
        <w:rPr>
          <w:rFonts w:ascii="Arial" w:hAnsi="Arial" w:cs="Arial"/>
          <w:sz w:val="20"/>
          <w:szCs w:val="20"/>
        </w:rPr>
        <w:t>в случае выполнения строительно-монтажных работ указываются реквизиты контракта, заключенного на выполнение работ, и виды работ, выполненные в отчетном периоде;</w:t>
      </w:r>
    </w:p>
    <w:p w:rsidR="009C4E88" w:rsidRPr="00D04CB4" w:rsidRDefault="009C4E88" w:rsidP="00476E9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D04CB4">
        <w:rPr>
          <w:rFonts w:ascii="Arial" w:hAnsi="Arial" w:cs="Arial"/>
          <w:sz w:val="20"/>
          <w:szCs w:val="20"/>
        </w:rPr>
        <w:t xml:space="preserve">в случае частичного или полного </w:t>
      </w:r>
      <w:proofErr w:type="spellStart"/>
      <w:r w:rsidRPr="00D04CB4">
        <w:rPr>
          <w:rFonts w:ascii="Arial" w:hAnsi="Arial" w:cs="Arial"/>
          <w:sz w:val="20"/>
          <w:szCs w:val="20"/>
        </w:rPr>
        <w:t>неосвоения</w:t>
      </w:r>
      <w:proofErr w:type="spellEnd"/>
      <w:r w:rsidRPr="00D04CB4">
        <w:rPr>
          <w:rFonts w:ascii="Arial" w:hAnsi="Arial" w:cs="Arial"/>
          <w:sz w:val="20"/>
          <w:szCs w:val="20"/>
        </w:rPr>
        <w:t xml:space="preserve"> бюджетных ассигнований указываются причины, по которым произошло </w:t>
      </w:r>
      <w:proofErr w:type="gramStart"/>
      <w:r w:rsidRPr="00D04CB4">
        <w:rPr>
          <w:rFonts w:ascii="Arial" w:hAnsi="Arial" w:cs="Arial"/>
          <w:sz w:val="20"/>
          <w:szCs w:val="20"/>
        </w:rPr>
        <w:t>данное</w:t>
      </w:r>
      <w:proofErr w:type="gramEnd"/>
      <w:r w:rsidRPr="00D04C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CB4">
        <w:rPr>
          <w:rFonts w:ascii="Arial" w:hAnsi="Arial" w:cs="Arial"/>
          <w:sz w:val="20"/>
          <w:szCs w:val="20"/>
        </w:rPr>
        <w:t>неосвоение</w:t>
      </w:r>
      <w:proofErr w:type="spellEnd"/>
      <w:r w:rsidRPr="00D04CB4">
        <w:rPr>
          <w:rFonts w:ascii="Arial" w:hAnsi="Arial" w:cs="Arial"/>
          <w:sz w:val="20"/>
          <w:szCs w:val="20"/>
        </w:rPr>
        <w:t>, и меры их устранения.</w:t>
      </w:r>
    </w:p>
    <w:sectPr w:rsidR="009C4E88" w:rsidRPr="00D04CB4" w:rsidSect="00503262">
      <w:pgSz w:w="16838" w:h="11906" w:orient="landscape" w:code="9"/>
      <w:pgMar w:top="851" w:right="425" w:bottom="902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80" w:rsidRDefault="00D57A80" w:rsidP="007832B0">
      <w:r>
        <w:separator/>
      </w:r>
    </w:p>
  </w:endnote>
  <w:endnote w:type="continuationSeparator" w:id="0">
    <w:p w:rsidR="00D57A80" w:rsidRDefault="00D57A80" w:rsidP="007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80" w:rsidRDefault="00D57A80" w:rsidP="007832B0">
      <w:r>
        <w:separator/>
      </w:r>
    </w:p>
  </w:footnote>
  <w:footnote w:type="continuationSeparator" w:id="0">
    <w:p w:rsidR="00D57A80" w:rsidRDefault="00D57A80" w:rsidP="0078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46341A8"/>
    <w:multiLevelType w:val="multilevel"/>
    <w:tmpl w:val="2E9C757E"/>
    <w:lvl w:ilvl="0">
      <w:start w:val="3"/>
      <w:numFmt w:val="decimal"/>
      <w:lvlText w:val="%1"/>
      <w:lvlJc w:val="left"/>
      <w:pPr>
        <w:ind w:left="19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364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4"/>
    <w:rsid w:val="00001D09"/>
    <w:rsid w:val="000022F1"/>
    <w:rsid w:val="00025704"/>
    <w:rsid w:val="00040F20"/>
    <w:rsid w:val="000411AC"/>
    <w:rsid w:val="00051ED9"/>
    <w:rsid w:val="00056180"/>
    <w:rsid w:val="00060E7D"/>
    <w:rsid w:val="0006653D"/>
    <w:rsid w:val="00072410"/>
    <w:rsid w:val="0007268A"/>
    <w:rsid w:val="00073A8E"/>
    <w:rsid w:val="0008342F"/>
    <w:rsid w:val="00085B8F"/>
    <w:rsid w:val="00087E0D"/>
    <w:rsid w:val="000973E4"/>
    <w:rsid w:val="000C6702"/>
    <w:rsid w:val="000E6AE2"/>
    <w:rsid w:val="000F0263"/>
    <w:rsid w:val="001157F5"/>
    <w:rsid w:val="00120BA7"/>
    <w:rsid w:val="001229C6"/>
    <w:rsid w:val="00133EED"/>
    <w:rsid w:val="00143DB9"/>
    <w:rsid w:val="00145986"/>
    <w:rsid w:val="0015320A"/>
    <w:rsid w:val="00157090"/>
    <w:rsid w:val="001678C8"/>
    <w:rsid w:val="001745E3"/>
    <w:rsid w:val="00185872"/>
    <w:rsid w:val="001A3913"/>
    <w:rsid w:val="001A7BE8"/>
    <w:rsid w:val="001C06C6"/>
    <w:rsid w:val="001C5764"/>
    <w:rsid w:val="001E0D4D"/>
    <w:rsid w:val="001E6254"/>
    <w:rsid w:val="001F0BE7"/>
    <w:rsid w:val="00200397"/>
    <w:rsid w:val="00202A98"/>
    <w:rsid w:val="002070DB"/>
    <w:rsid w:val="00207F0F"/>
    <w:rsid w:val="0022253E"/>
    <w:rsid w:val="00231C57"/>
    <w:rsid w:val="00244313"/>
    <w:rsid w:val="00251760"/>
    <w:rsid w:val="00262410"/>
    <w:rsid w:val="0027124D"/>
    <w:rsid w:val="00287347"/>
    <w:rsid w:val="0029470C"/>
    <w:rsid w:val="002A4290"/>
    <w:rsid w:val="002B02AD"/>
    <w:rsid w:val="002B423B"/>
    <w:rsid w:val="002C16A1"/>
    <w:rsid w:val="002C6512"/>
    <w:rsid w:val="002D2E23"/>
    <w:rsid w:val="002D4BC0"/>
    <w:rsid w:val="00302B3C"/>
    <w:rsid w:val="00315A34"/>
    <w:rsid w:val="00317FD7"/>
    <w:rsid w:val="00326F13"/>
    <w:rsid w:val="00335CA7"/>
    <w:rsid w:val="0034250C"/>
    <w:rsid w:val="00342CC5"/>
    <w:rsid w:val="00361182"/>
    <w:rsid w:val="00362C22"/>
    <w:rsid w:val="003651B1"/>
    <w:rsid w:val="003917AB"/>
    <w:rsid w:val="00392106"/>
    <w:rsid w:val="003A1C94"/>
    <w:rsid w:val="003A68E2"/>
    <w:rsid w:val="003A7217"/>
    <w:rsid w:val="003D1E42"/>
    <w:rsid w:val="003D4F26"/>
    <w:rsid w:val="003D746D"/>
    <w:rsid w:val="00400872"/>
    <w:rsid w:val="00401BC8"/>
    <w:rsid w:val="004062B0"/>
    <w:rsid w:val="00412EE9"/>
    <w:rsid w:val="00424FAF"/>
    <w:rsid w:val="00446208"/>
    <w:rsid w:val="00462BFD"/>
    <w:rsid w:val="00464182"/>
    <w:rsid w:val="00476E93"/>
    <w:rsid w:val="00497779"/>
    <w:rsid w:val="004A3F61"/>
    <w:rsid w:val="004B42E4"/>
    <w:rsid w:val="004D5FFC"/>
    <w:rsid w:val="004F0514"/>
    <w:rsid w:val="00502AF4"/>
    <w:rsid w:val="00503262"/>
    <w:rsid w:val="00510BF6"/>
    <w:rsid w:val="00520799"/>
    <w:rsid w:val="00527D63"/>
    <w:rsid w:val="00530243"/>
    <w:rsid w:val="00531F35"/>
    <w:rsid w:val="00536ECD"/>
    <w:rsid w:val="00556C11"/>
    <w:rsid w:val="0057633F"/>
    <w:rsid w:val="00577DA6"/>
    <w:rsid w:val="005A4AD7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1105"/>
    <w:rsid w:val="00634A6B"/>
    <w:rsid w:val="00636EA4"/>
    <w:rsid w:val="0064417C"/>
    <w:rsid w:val="00674E41"/>
    <w:rsid w:val="006A7645"/>
    <w:rsid w:val="006B51A8"/>
    <w:rsid w:val="006C1ED3"/>
    <w:rsid w:val="006C1FC8"/>
    <w:rsid w:val="006C6E09"/>
    <w:rsid w:val="006D0F23"/>
    <w:rsid w:val="006E6155"/>
    <w:rsid w:val="006F467E"/>
    <w:rsid w:val="0072135E"/>
    <w:rsid w:val="00734A51"/>
    <w:rsid w:val="0074202B"/>
    <w:rsid w:val="0077640E"/>
    <w:rsid w:val="007832B0"/>
    <w:rsid w:val="00785E83"/>
    <w:rsid w:val="007938DB"/>
    <w:rsid w:val="007A2168"/>
    <w:rsid w:val="007B02BD"/>
    <w:rsid w:val="007B33E1"/>
    <w:rsid w:val="007C7177"/>
    <w:rsid w:val="007C737B"/>
    <w:rsid w:val="007D2711"/>
    <w:rsid w:val="007D54BA"/>
    <w:rsid w:val="007F0383"/>
    <w:rsid w:val="008013FE"/>
    <w:rsid w:val="008121AD"/>
    <w:rsid w:val="00821804"/>
    <w:rsid w:val="00822CC3"/>
    <w:rsid w:val="00823057"/>
    <w:rsid w:val="008308CF"/>
    <w:rsid w:val="00834103"/>
    <w:rsid w:val="0085186C"/>
    <w:rsid w:val="0086231E"/>
    <w:rsid w:val="00870FDB"/>
    <w:rsid w:val="008908A4"/>
    <w:rsid w:val="00891C06"/>
    <w:rsid w:val="008934F2"/>
    <w:rsid w:val="008A27F1"/>
    <w:rsid w:val="008A7609"/>
    <w:rsid w:val="008B42DA"/>
    <w:rsid w:val="008C6836"/>
    <w:rsid w:val="008D10A1"/>
    <w:rsid w:val="00901545"/>
    <w:rsid w:val="009066C8"/>
    <w:rsid w:val="00907FC9"/>
    <w:rsid w:val="0092580E"/>
    <w:rsid w:val="009265C9"/>
    <w:rsid w:val="009274BD"/>
    <w:rsid w:val="009322A0"/>
    <w:rsid w:val="0093345D"/>
    <w:rsid w:val="00937922"/>
    <w:rsid w:val="009520AF"/>
    <w:rsid w:val="0095673A"/>
    <w:rsid w:val="00960E27"/>
    <w:rsid w:val="0097655B"/>
    <w:rsid w:val="009930A9"/>
    <w:rsid w:val="009A083D"/>
    <w:rsid w:val="009A23A3"/>
    <w:rsid w:val="009B2EA7"/>
    <w:rsid w:val="009C4E88"/>
    <w:rsid w:val="009C6A1B"/>
    <w:rsid w:val="009D2D4D"/>
    <w:rsid w:val="009D6869"/>
    <w:rsid w:val="009D7D19"/>
    <w:rsid w:val="009F0233"/>
    <w:rsid w:val="009F0CBA"/>
    <w:rsid w:val="009F6E72"/>
    <w:rsid w:val="00A05A1A"/>
    <w:rsid w:val="00A13256"/>
    <w:rsid w:val="00A23CCF"/>
    <w:rsid w:val="00A34E3C"/>
    <w:rsid w:val="00A71C3F"/>
    <w:rsid w:val="00A74FC6"/>
    <w:rsid w:val="00A972DD"/>
    <w:rsid w:val="00AB20D9"/>
    <w:rsid w:val="00AB236D"/>
    <w:rsid w:val="00AB2C75"/>
    <w:rsid w:val="00AB3DE7"/>
    <w:rsid w:val="00AB56C7"/>
    <w:rsid w:val="00AB6ACA"/>
    <w:rsid w:val="00AE17F2"/>
    <w:rsid w:val="00AE5006"/>
    <w:rsid w:val="00B000F6"/>
    <w:rsid w:val="00B307B2"/>
    <w:rsid w:val="00B47065"/>
    <w:rsid w:val="00B571F9"/>
    <w:rsid w:val="00B76590"/>
    <w:rsid w:val="00B77B00"/>
    <w:rsid w:val="00BA2EC2"/>
    <w:rsid w:val="00BA4100"/>
    <w:rsid w:val="00BB2EEE"/>
    <w:rsid w:val="00BD00EE"/>
    <w:rsid w:val="00BE5FF3"/>
    <w:rsid w:val="00BF290A"/>
    <w:rsid w:val="00BF7DD6"/>
    <w:rsid w:val="00C44102"/>
    <w:rsid w:val="00C5562D"/>
    <w:rsid w:val="00C568EC"/>
    <w:rsid w:val="00C60F28"/>
    <w:rsid w:val="00C63368"/>
    <w:rsid w:val="00C871AF"/>
    <w:rsid w:val="00C94629"/>
    <w:rsid w:val="00CA7E21"/>
    <w:rsid w:val="00CB3298"/>
    <w:rsid w:val="00CB6212"/>
    <w:rsid w:val="00CC7E67"/>
    <w:rsid w:val="00CE4DE3"/>
    <w:rsid w:val="00CF7D36"/>
    <w:rsid w:val="00D04CB4"/>
    <w:rsid w:val="00D1730D"/>
    <w:rsid w:val="00D2113B"/>
    <w:rsid w:val="00D3552A"/>
    <w:rsid w:val="00D379B4"/>
    <w:rsid w:val="00D41B47"/>
    <w:rsid w:val="00D55F7C"/>
    <w:rsid w:val="00D57A80"/>
    <w:rsid w:val="00D62229"/>
    <w:rsid w:val="00D62E7F"/>
    <w:rsid w:val="00DB4312"/>
    <w:rsid w:val="00DC726E"/>
    <w:rsid w:val="00DD2D13"/>
    <w:rsid w:val="00DD766B"/>
    <w:rsid w:val="00DF22B0"/>
    <w:rsid w:val="00DF3483"/>
    <w:rsid w:val="00E014A8"/>
    <w:rsid w:val="00E051B5"/>
    <w:rsid w:val="00E07456"/>
    <w:rsid w:val="00E257DE"/>
    <w:rsid w:val="00E3602C"/>
    <w:rsid w:val="00E60DA5"/>
    <w:rsid w:val="00E6753F"/>
    <w:rsid w:val="00E720F6"/>
    <w:rsid w:val="00E82F9E"/>
    <w:rsid w:val="00E8770F"/>
    <w:rsid w:val="00EB2007"/>
    <w:rsid w:val="00EC0182"/>
    <w:rsid w:val="00ED0570"/>
    <w:rsid w:val="00EE1E05"/>
    <w:rsid w:val="00EE781C"/>
    <w:rsid w:val="00EF158B"/>
    <w:rsid w:val="00EF564D"/>
    <w:rsid w:val="00F44A33"/>
    <w:rsid w:val="00F6025E"/>
    <w:rsid w:val="00F73A43"/>
    <w:rsid w:val="00F9412D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74E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20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04C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74E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20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04C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8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5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5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3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8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5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5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6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5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4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9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2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2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1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21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4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0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3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6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9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5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83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8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9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0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5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3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6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5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3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0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2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8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6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5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9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3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4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8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5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8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9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9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2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2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1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7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49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6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6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4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8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5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3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1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2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7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9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7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7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5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11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4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1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3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78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10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7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6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7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1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8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4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07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3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5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7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0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9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3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5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5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3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5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8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1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1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2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1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1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08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0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2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8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5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8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4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7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6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6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6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4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2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1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1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4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5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7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6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4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8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50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5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7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7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4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1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3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0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0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8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7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5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6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6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7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2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6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6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1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3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47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8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5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5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1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7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1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8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6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8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1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4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49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0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2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1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9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1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3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6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7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5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6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6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4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3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8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6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1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1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3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6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6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4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9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0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2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8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6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5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7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48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5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71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9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5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5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29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3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0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47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1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2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2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4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0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5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6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4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0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7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10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60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9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70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3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0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3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3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5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9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8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7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39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8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0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6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2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4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5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37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3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4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2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5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4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4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6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3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7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1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7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60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4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0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5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6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6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3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17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2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4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8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6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6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4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2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5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0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7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1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0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7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3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7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3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8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7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3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28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4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2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4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7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9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3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2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4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2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0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4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8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8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7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1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2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1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0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0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1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7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5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3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1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5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5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4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4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5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7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7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2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0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3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29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6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0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3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2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5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5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4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7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7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4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5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4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1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10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8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8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4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2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3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6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1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52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69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0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60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4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2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2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9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6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6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0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0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9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4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29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8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1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3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08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4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6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0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0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6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1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7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4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5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1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6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4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0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8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2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1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8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6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3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36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6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0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4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4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3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02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7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2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50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88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8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6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8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2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7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5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08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2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0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8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67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2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6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8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2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2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8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5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7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6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4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3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6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40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4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3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3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0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8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5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0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5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9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4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7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8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89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5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7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2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1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7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40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7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4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4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6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21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9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7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1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4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9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4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9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0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79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99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8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6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7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3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0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4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8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8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61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60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5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8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7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8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7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7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2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9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4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0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5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4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5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90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8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1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3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3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1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9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5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5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6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6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4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0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4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123&amp;n=310781&amp;dst=102889&amp;field=134&amp;date=25.08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123&amp;n=310781&amp;dst=102888&amp;field=134&amp;date=25.08.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123&amp;n=310781&amp;dst=102887&amp;field=134&amp;date=25.08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123&amp;n=306945&amp;date=17.08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E99B-4DA1-42F1-9677-8DAA02C6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6093</TotalTime>
  <Pages>10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Веретенников Александр Федотович</cp:lastModifiedBy>
  <cp:revision>40</cp:revision>
  <cp:lastPrinted>2023-08-28T06:18:00Z</cp:lastPrinted>
  <dcterms:created xsi:type="dcterms:W3CDTF">2015-08-30T04:22:00Z</dcterms:created>
  <dcterms:modified xsi:type="dcterms:W3CDTF">2023-09-28T01:49:00Z</dcterms:modified>
</cp:coreProperties>
</file>